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495E95">
        <w:rPr>
          <w:rFonts w:ascii="Times New Roman" w:hAnsi="Times New Roman"/>
          <w:b/>
          <w:sz w:val="24"/>
          <w:lang w:val="kk-KZ"/>
        </w:rPr>
        <w:t>9 от 1</w:t>
      </w:r>
      <w:r w:rsidR="00CD51DD">
        <w:rPr>
          <w:rFonts w:ascii="Times New Roman" w:hAnsi="Times New Roman"/>
          <w:b/>
          <w:sz w:val="24"/>
          <w:lang w:val="kk-KZ"/>
        </w:rPr>
        <w:t>7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 w:rsidR="00495E95">
        <w:rPr>
          <w:rFonts w:ascii="Times New Roman" w:hAnsi="Times New Roman"/>
          <w:b/>
          <w:sz w:val="24"/>
          <w:lang w:val="kk-KZ"/>
        </w:rPr>
        <w:t>5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134"/>
        <w:gridCol w:w="1984"/>
        <w:gridCol w:w="1532"/>
        <w:gridCol w:w="1495"/>
      </w:tblGrid>
      <w:tr w:rsidR="00375358" w:rsidRPr="001D195C" w:rsidTr="0008339F">
        <w:trPr>
          <w:trHeight w:val="123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5B12C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</w:t>
            </w:r>
            <w:bookmarkStart w:id="0" w:name="_GoBack"/>
            <w:bookmarkEnd w:id="0"/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08339F" w:rsidRPr="001D195C" w:rsidTr="0008339F">
        <w:trPr>
          <w:trHeight w:val="131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диаметр 1,5 мм длина 50 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(1,5х</w:t>
            </w:r>
            <w:r w:rsidR="00E6177E">
              <w:rPr>
                <w:rFonts w:ascii="Calibri" w:hAnsi="Calibri"/>
                <w:color w:val="000000"/>
                <w:sz w:val="22"/>
              </w:rPr>
              <w:t>50) -</w:t>
            </w:r>
            <w:r>
              <w:rPr>
                <w:rFonts w:ascii="Calibri" w:hAnsi="Calibri"/>
                <w:color w:val="000000"/>
                <w:sz w:val="22"/>
              </w:rPr>
              <w:t>предназначены для сшивания биологических тканей, используемых при различных хирургических вмешательствах. Данные иглы, применяются для сшивания кожи, мышц и сухожилий, изогнутость по радиусу 4/8 (1,2), диаметр 1,5 мм длина 50 мм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</w:t>
            </w:r>
            <w:r w:rsidR="004C5DD0">
              <w:rPr>
                <w:rFonts w:ascii="Times New Roman" w:hAnsi="Times New Roman" w:cs="Times New Roman"/>
                <w:szCs w:val="20"/>
              </w:rPr>
              <w:t>тавка после подписания договора.</w:t>
            </w:r>
            <w:r w:rsidRPr="001D195C">
              <w:rPr>
                <w:rFonts w:ascii="Times New Roman" w:hAnsi="Times New Roman" w:cs="Times New Roman"/>
                <w:szCs w:val="20"/>
              </w:rPr>
              <w:t xml:space="preserve"> по заявке заказчика.</w:t>
            </w:r>
          </w:p>
        </w:tc>
      </w:tr>
      <w:tr w:rsidR="0008339F" w:rsidRPr="001D195C" w:rsidTr="0008339F">
        <w:trPr>
          <w:trHeight w:val="77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</w:t>
            </w:r>
            <w:r w:rsidR="00E6177E">
              <w:rPr>
                <w:rFonts w:ascii="Calibri" w:hAnsi="Calibri"/>
                <w:color w:val="000000"/>
                <w:sz w:val="22"/>
              </w:rPr>
              <w:t xml:space="preserve">70) </w:t>
            </w:r>
            <w:r>
              <w:rPr>
                <w:rFonts w:ascii="Calibri" w:hAnsi="Calibri"/>
                <w:color w:val="000000"/>
                <w:sz w:val="22"/>
              </w:rPr>
              <w:t>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420C2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4В1 (1,8х</w:t>
            </w:r>
            <w:r w:rsidR="00856A39">
              <w:rPr>
                <w:rFonts w:ascii="Calibri" w:hAnsi="Calibri"/>
                <w:color w:val="000000"/>
                <w:sz w:val="22"/>
              </w:rPr>
              <w:t>70) Предназначены</w:t>
            </w:r>
            <w:r>
              <w:rPr>
                <w:rFonts w:ascii="Calibri" w:hAnsi="Calibri"/>
                <w:color w:val="000000"/>
                <w:sz w:val="22"/>
              </w:rPr>
              <w:t xml:space="preserve"> для сшивания биологических тканей, используемых при различных 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Острие иглы трехгранное, изогнуто на 4/8 окружности, </w:t>
            </w:r>
            <w:r w:rsidR="00E6177E">
              <w:rPr>
                <w:rFonts w:ascii="Calibri" w:hAnsi="Calibri"/>
                <w:color w:val="000000"/>
                <w:sz w:val="22"/>
              </w:rPr>
              <w:t>ушко,</w:t>
            </w:r>
            <w:r>
              <w:rPr>
                <w:rFonts w:ascii="Calibri" w:hAnsi="Calibri"/>
                <w:color w:val="000000"/>
                <w:sz w:val="22"/>
              </w:rPr>
              <w:t xml:space="preserve"> пружинящее. Данные иглы, применяются для сшивания кожи, мышц, сухожилий</w:t>
            </w:r>
            <w:r w:rsidR="00420C2A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иглы-1.8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иглы-70 мм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08339F" w:rsidRPr="001D195C" w:rsidTr="0008339F">
        <w:trPr>
          <w:trHeight w:val="56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Диаметр: 1,8 мм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Длина: 60 мм 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420C2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Игла хирургическая 4В1-1,8х60 </w:t>
            </w:r>
            <w:r>
              <w:rPr>
                <w:rFonts w:ascii="Calibri" w:hAnsi="Calibri"/>
                <w:color w:val="000000"/>
                <w:sz w:val="22"/>
              </w:rPr>
              <w:br/>
              <w:t>Игла предназначена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>Данная игла применяется для сшивани</w:t>
            </w:r>
            <w:r w:rsidR="00420C2A">
              <w:rPr>
                <w:rFonts w:ascii="Calibri" w:hAnsi="Calibri"/>
                <w:color w:val="000000"/>
                <w:sz w:val="22"/>
              </w:rPr>
              <w:t xml:space="preserve">я кожи, мышц, сухожилий. </w:t>
            </w:r>
            <w:r>
              <w:rPr>
                <w:rFonts w:ascii="Calibri" w:hAnsi="Calibri"/>
                <w:color w:val="000000"/>
                <w:sz w:val="22"/>
              </w:rPr>
              <w:t>Острие иг</w:t>
            </w:r>
            <w:r w:rsidR="00420C2A">
              <w:rPr>
                <w:rFonts w:ascii="Calibri" w:hAnsi="Calibri"/>
                <w:color w:val="000000"/>
                <w:sz w:val="22"/>
              </w:rPr>
              <w:t>лы трехгранное, ушко пружинящее.</w:t>
            </w:r>
            <w:r>
              <w:rPr>
                <w:rFonts w:ascii="Calibri" w:hAnsi="Calibri"/>
                <w:color w:val="000000"/>
                <w:sz w:val="22"/>
              </w:rPr>
              <w:t>Игла изогнутая на 4/8 окружности Диаметр: 1,8 мм</w:t>
            </w:r>
            <w:r w:rsidR="00420C2A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 xml:space="preserve">Длина: 60 мм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08339F" w:rsidRPr="001D195C" w:rsidTr="0008339F">
        <w:trPr>
          <w:trHeight w:val="117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(1,0х45)</w:t>
            </w:r>
            <w:r w:rsidR="00E6177E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 - 1.0 мм.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 - 45 мм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77E" w:rsidRPr="00E6177E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(1,0х</w:t>
            </w:r>
            <w:r w:rsidR="00E6177E">
              <w:rPr>
                <w:rFonts w:ascii="Calibri" w:hAnsi="Calibri"/>
                <w:color w:val="000000"/>
                <w:sz w:val="22"/>
              </w:rPr>
              <w:t>45) Предназначены</w:t>
            </w:r>
            <w:r>
              <w:rPr>
                <w:rFonts w:ascii="Calibri" w:hAnsi="Calibri"/>
                <w:color w:val="000000"/>
                <w:sz w:val="22"/>
              </w:rPr>
              <w:t xml:space="preserve"> для сшивания биологических тканей, используемых при различных хирургических вмешательствах.</w:t>
            </w:r>
            <w:r>
              <w:rPr>
                <w:rFonts w:ascii="Calibri" w:hAnsi="Calibri"/>
                <w:color w:val="000000"/>
                <w:sz w:val="22"/>
              </w:rPr>
              <w:br/>
              <w:t xml:space="preserve">Острие иглы круглое, изогнуто на 4/8 окружности, ушко пружинящее.  Данные иглы, </w:t>
            </w:r>
            <w:r w:rsidR="00E6177E">
              <w:rPr>
                <w:rFonts w:ascii="Calibri" w:hAnsi="Calibri"/>
                <w:color w:val="000000"/>
                <w:sz w:val="22"/>
              </w:rPr>
              <w:t>применяются для</w:t>
            </w:r>
            <w:r>
              <w:rPr>
                <w:rFonts w:ascii="Calibri" w:hAnsi="Calibri"/>
                <w:color w:val="000000"/>
                <w:sz w:val="22"/>
              </w:rPr>
              <w:t xml:space="preserve"> кишечного шва и обшивания.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ушка.</w:t>
            </w:r>
            <w:r w:rsidR="00E6177E">
              <w:t xml:space="preserve"> </w:t>
            </w:r>
            <w:r w:rsidR="00E6177E" w:rsidRPr="00E6177E">
              <w:rPr>
                <w:rFonts w:ascii="Calibri" w:hAnsi="Calibri"/>
                <w:color w:val="000000"/>
                <w:sz w:val="22"/>
              </w:rPr>
              <w:t>Диаметр иглы - 1.0 мм.</w:t>
            </w:r>
          </w:p>
          <w:p w:rsidR="0008339F" w:rsidRDefault="00E6177E" w:rsidP="00E6177E">
            <w:pPr>
              <w:rPr>
                <w:rFonts w:ascii="Calibri" w:hAnsi="Calibri"/>
                <w:color w:val="000000"/>
                <w:sz w:val="22"/>
              </w:rPr>
            </w:pPr>
            <w:r w:rsidRPr="00E6177E">
              <w:rPr>
                <w:rFonts w:ascii="Calibri" w:hAnsi="Calibri"/>
                <w:color w:val="000000"/>
                <w:sz w:val="22"/>
              </w:rPr>
              <w:t>Длина развернутой иглы - 45 мм</w:t>
            </w:r>
            <w:r w:rsidR="0008339F">
              <w:rPr>
                <w:rFonts w:ascii="Calibri" w:hAnsi="Calibri"/>
                <w:color w:val="000000"/>
                <w:sz w:val="22"/>
              </w:rPr>
              <w:br/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08339F" w:rsidRPr="001D195C" w:rsidTr="0008339F">
        <w:trPr>
          <w:trHeight w:val="34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(1,2х60)</w:t>
            </w:r>
            <w:r w:rsidR="00E6177E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E6177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Игла хирургическая 4А1 (1,2х</w:t>
            </w:r>
            <w:r w:rsidR="00522D90">
              <w:rPr>
                <w:rFonts w:ascii="Calibri" w:hAnsi="Calibri"/>
                <w:color w:val="000000"/>
                <w:sz w:val="22"/>
              </w:rPr>
              <w:t>60) Предназначены</w:t>
            </w:r>
            <w:r>
              <w:rPr>
                <w:rFonts w:ascii="Calibri" w:hAnsi="Calibri"/>
                <w:color w:val="000000"/>
                <w:sz w:val="22"/>
              </w:rPr>
              <w:t xml:space="preserve"> для сшивания биологических тканей, используемых при различных хирургических вмешательствах</w:t>
            </w:r>
            <w:r>
              <w:rPr>
                <w:rFonts w:ascii="Calibri" w:hAnsi="Calibri"/>
                <w:color w:val="000000"/>
                <w:sz w:val="22"/>
              </w:rPr>
              <w:br/>
              <w:t>Острие иглы круглое, изогнуто на 4/8 окружности, ушко пружинящее. Данные иглы, применяются для кишечного шва и обшивания</w:t>
            </w:r>
            <w:r>
              <w:rPr>
                <w:rFonts w:ascii="Calibri" w:hAnsi="Calibri"/>
                <w:color w:val="000000"/>
                <w:sz w:val="22"/>
              </w:rPr>
              <w:br/>
              <w:t>Стерилизация: сухим горячим воздухом при t=180+10 гр.С. Превышение температуры снижает твердость острия игл и упругость пружинящего ушка</w:t>
            </w:r>
            <w:r w:rsidR="00E6177E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br/>
              <w:t>Диаметр иглы-1.2 мм</w:t>
            </w:r>
            <w:r>
              <w:rPr>
                <w:rFonts w:ascii="Calibri" w:hAnsi="Calibri"/>
                <w:color w:val="000000"/>
                <w:sz w:val="22"/>
              </w:rPr>
              <w:br/>
              <w:t>Длина развернутой иглы-60 мм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9F" w:rsidRDefault="0008339F" w:rsidP="000833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F" w:rsidRPr="001D195C" w:rsidRDefault="0008339F" w:rsidP="0008339F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522D90" w:rsidP="00522D90">
      <w:pPr>
        <w:tabs>
          <w:tab w:val="left" w:pos="876"/>
          <w:tab w:val="right" w:pos="14570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C5DD0">
        <w:rPr>
          <w:rFonts w:ascii="Times New Roman" w:hAnsi="Times New Roman" w:cs="Times New Roman"/>
          <w:b/>
          <w:i/>
          <w:sz w:val="24"/>
          <w:szCs w:val="24"/>
          <w:lang w:val="kk-KZ"/>
        </w:rPr>
        <w:t>175000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C5DD0">
        <w:rPr>
          <w:rFonts w:ascii="Times New Roman" w:hAnsi="Times New Roman" w:cs="Times New Roman"/>
          <w:b/>
          <w:i/>
          <w:sz w:val="24"/>
          <w:szCs w:val="24"/>
          <w:lang w:val="kk-KZ"/>
        </w:rPr>
        <w:t>Сто семьдесят пять тысяч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31" w:rsidRDefault="00215F31" w:rsidP="0084480D">
      <w:pPr>
        <w:spacing w:after="0" w:line="240" w:lineRule="auto"/>
      </w:pPr>
      <w:r>
        <w:separator/>
      </w:r>
    </w:p>
  </w:endnote>
  <w:endnote w:type="continuationSeparator" w:id="0">
    <w:p w:rsidR="00215F31" w:rsidRDefault="00215F31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31" w:rsidRDefault="00215F31" w:rsidP="0084480D">
      <w:pPr>
        <w:spacing w:after="0" w:line="240" w:lineRule="auto"/>
      </w:pPr>
      <w:r>
        <w:separator/>
      </w:r>
    </w:p>
  </w:footnote>
  <w:footnote w:type="continuationSeparator" w:id="0">
    <w:p w:rsidR="00215F31" w:rsidRDefault="00215F31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339F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15F31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591"/>
    <w:rsid w:val="00402F3E"/>
    <w:rsid w:val="00405645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A27"/>
    <w:rsid w:val="00A07D60"/>
    <w:rsid w:val="00A11FD8"/>
    <w:rsid w:val="00A121F1"/>
    <w:rsid w:val="00A1262D"/>
    <w:rsid w:val="00A12F5A"/>
    <w:rsid w:val="00A1303C"/>
    <w:rsid w:val="00A133AB"/>
    <w:rsid w:val="00A141B7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790"/>
    <w:rsid w:val="00CB6A6A"/>
    <w:rsid w:val="00CC64E7"/>
    <w:rsid w:val="00CC7861"/>
    <w:rsid w:val="00CD2E86"/>
    <w:rsid w:val="00CD3957"/>
    <w:rsid w:val="00CD51DD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90A6-AB36-4DC1-A16E-C1541080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122</cp:revision>
  <cp:lastPrinted>2023-01-11T11:24:00Z</cp:lastPrinted>
  <dcterms:created xsi:type="dcterms:W3CDTF">2021-01-05T08:23:00Z</dcterms:created>
  <dcterms:modified xsi:type="dcterms:W3CDTF">2024-05-16T12:21:00Z</dcterms:modified>
</cp:coreProperties>
</file>