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CF6B8F" w:rsidP="00CF6B8F">
      <w:pPr>
        <w:rPr>
          <w:rFonts w:ascii="Times New Roman" w:hAnsi="Times New Roman"/>
          <w:b/>
          <w:sz w:val="24"/>
          <w:szCs w:val="24"/>
        </w:rPr>
      </w:pPr>
      <w:r>
        <w:rPr>
          <w:rFonts w:ascii="Times New Roman" w:hAnsi="Times New Roman"/>
          <w:b/>
          <w:sz w:val="24"/>
          <w:szCs w:val="24"/>
          <w:lang w:val="kk-KZ"/>
        </w:rPr>
        <w:t>17</w:t>
      </w:r>
      <w:r w:rsidR="007C31A4">
        <w:rPr>
          <w:rFonts w:ascii="Times New Roman" w:hAnsi="Times New Roman"/>
          <w:b/>
          <w:sz w:val="24"/>
          <w:szCs w:val="24"/>
          <w:lang w:val="kk-KZ"/>
        </w:rPr>
        <w:t>.02</w:t>
      </w:r>
      <w:r w:rsidR="00AB68C0" w:rsidRPr="00CB6790">
        <w:rPr>
          <w:rFonts w:ascii="Times New Roman" w:hAnsi="Times New Roman"/>
          <w:b/>
          <w:sz w:val="24"/>
          <w:szCs w:val="24"/>
        </w:rPr>
        <w:t xml:space="preserve">.2023ж                                                                      </w:t>
      </w:r>
      <w:bookmarkStart w:id="0" w:name="_GoBack"/>
      <w:bookmarkEnd w:id="0"/>
      <w:r w:rsidR="00AB68C0" w:rsidRPr="00CB6790">
        <w:rPr>
          <w:rFonts w:ascii="Times New Roman" w:hAnsi="Times New Roman"/>
          <w:b/>
          <w:sz w:val="24"/>
          <w:szCs w:val="24"/>
        </w:rPr>
        <w:t xml:space="preserve">                  </w:t>
      </w:r>
      <w:r>
        <w:rPr>
          <w:rFonts w:ascii="Times New Roman" w:hAnsi="Times New Roman"/>
          <w:b/>
          <w:sz w:val="24"/>
          <w:szCs w:val="24"/>
        </w:rPr>
        <w:t xml:space="preserve">                                            </w:t>
      </w:r>
      <w:r w:rsidR="00AB68C0" w:rsidRPr="00CB6790">
        <w:rPr>
          <w:rFonts w:ascii="Times New Roman" w:hAnsi="Times New Roman"/>
          <w:b/>
          <w:sz w:val="24"/>
          <w:szCs w:val="24"/>
        </w:rPr>
        <w:t xml:space="preserve">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CF6B8F" w:rsidP="00374C42">
      <w:pPr>
        <w:spacing w:after="0"/>
        <w:jc w:val="center"/>
        <w:rPr>
          <w:rFonts w:ascii="Times New Roman" w:hAnsi="Times New Roman" w:cs="Times New Roman"/>
          <w:sz w:val="24"/>
          <w:szCs w:val="24"/>
          <w:lang w:val="kk-KZ"/>
        </w:rPr>
      </w:pPr>
      <w:r>
        <w:rPr>
          <w:rFonts w:ascii="Times New Roman" w:hAnsi="Times New Roman"/>
          <w:b/>
          <w:sz w:val="24"/>
          <w:szCs w:val="24"/>
        </w:rPr>
        <w:t>№7</w:t>
      </w:r>
      <w:r w:rsidR="00AB68C0" w:rsidRPr="00CB6790">
        <w:rPr>
          <w:rFonts w:ascii="Times New Roman" w:hAnsi="Times New Roman"/>
          <w:b/>
          <w:sz w:val="24"/>
          <w:szCs w:val="24"/>
        </w:rPr>
        <w:t xml:space="preserve"> от </w:t>
      </w:r>
      <w:r>
        <w:rPr>
          <w:rFonts w:ascii="Times New Roman" w:hAnsi="Times New Roman"/>
          <w:b/>
          <w:sz w:val="24"/>
          <w:szCs w:val="24"/>
          <w:lang w:val="kk-KZ"/>
        </w:rPr>
        <w:t>17</w:t>
      </w:r>
      <w:r w:rsidR="007C31A4">
        <w:rPr>
          <w:rFonts w:ascii="Times New Roman" w:hAnsi="Times New Roman"/>
          <w:b/>
          <w:sz w:val="24"/>
          <w:szCs w:val="24"/>
          <w:lang w:val="kk-KZ"/>
        </w:rPr>
        <w:t>.02</w:t>
      </w:r>
      <w:r w:rsidR="00AB68C0"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CF6B8F" w:rsidRDefault="00AB68C0" w:rsidP="00E70049">
      <w:pPr>
        <w:jc w:val="both"/>
        <w:rPr>
          <w:rFonts w:ascii="Times New Roman" w:hAnsi="Times New Roman"/>
          <w:b/>
          <w:sz w:val="24"/>
          <w:szCs w:val="24"/>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E6131F">
        <w:rPr>
          <w:rFonts w:ascii="Times New Roman" w:hAnsi="Times New Roman"/>
          <w:sz w:val="24"/>
          <w:szCs w:val="24"/>
          <w:lang w:val="kk-KZ"/>
        </w:rPr>
        <w:t xml:space="preserve">  </w:t>
      </w:r>
      <w:r w:rsidR="00CF6B8F">
        <w:rPr>
          <w:rFonts w:ascii="Times New Roman" w:hAnsi="Times New Roman"/>
          <w:b/>
          <w:sz w:val="24"/>
          <w:szCs w:val="24"/>
          <w:lang w:val="kk-KZ"/>
        </w:rPr>
        <w:t>2023 жылғы 24</w:t>
      </w:r>
      <w:r w:rsidR="007C31A4">
        <w:rPr>
          <w:rFonts w:ascii="Times New Roman" w:hAnsi="Times New Roman"/>
          <w:b/>
          <w:sz w:val="24"/>
          <w:szCs w:val="24"/>
          <w:lang w:val="kk-KZ"/>
        </w:rPr>
        <w:t xml:space="preserve"> ақпан</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E70049">
      <w:pPr>
        <w:jc w:val="both"/>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CF6B8F">
        <w:rPr>
          <w:rFonts w:ascii="Times New Roman" w:hAnsi="Times New Roman"/>
          <w:b/>
          <w:sz w:val="24"/>
          <w:szCs w:val="24"/>
          <w:lang w:val="kk-KZ"/>
        </w:rPr>
        <w:t>2023 жылғы 24</w:t>
      </w:r>
      <w:r w:rsidR="007C31A4">
        <w:rPr>
          <w:rFonts w:ascii="Times New Roman" w:hAnsi="Times New Roman"/>
          <w:b/>
          <w:sz w:val="24"/>
          <w:szCs w:val="24"/>
          <w:lang w:val="kk-KZ"/>
        </w:rPr>
        <w:t xml:space="preserve"> ақпан</w:t>
      </w:r>
      <w:r w:rsidRPr="00CB6790">
        <w:rPr>
          <w:rFonts w:ascii="Times New Roman" w:hAnsi="Times New Roman"/>
          <w:b/>
          <w:sz w:val="24"/>
          <w:szCs w:val="24"/>
          <w:lang w:val="kk-KZ"/>
        </w:rPr>
        <w:t xml:space="preserve">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CF6B8F" w:rsidRDefault="00CF6B8F" w:rsidP="0099250F">
      <w:pPr>
        <w:rPr>
          <w:rFonts w:ascii="Times New Roman" w:hAnsi="Times New Roman"/>
          <w:b/>
          <w:sz w:val="24"/>
          <w:szCs w:val="24"/>
        </w:rPr>
      </w:pPr>
    </w:p>
    <w:p w:rsidR="00CF6B8F" w:rsidRDefault="00CF6B8F" w:rsidP="0099250F">
      <w:pPr>
        <w:rPr>
          <w:rFonts w:ascii="Times New Roman" w:hAnsi="Times New Roman"/>
          <w:b/>
          <w:sz w:val="24"/>
          <w:szCs w:val="24"/>
        </w:rPr>
      </w:pPr>
    </w:p>
    <w:p w:rsidR="00CF6B8F" w:rsidRDefault="00CF6B8F" w:rsidP="0099250F">
      <w:pPr>
        <w:rPr>
          <w:rFonts w:ascii="Times New Roman" w:hAnsi="Times New Roman"/>
          <w:b/>
          <w:sz w:val="24"/>
          <w:szCs w:val="24"/>
        </w:rPr>
      </w:pPr>
    </w:p>
    <w:p w:rsidR="00CF6B8F" w:rsidRDefault="00CF6B8F" w:rsidP="0099250F">
      <w:pPr>
        <w:rPr>
          <w:rFonts w:ascii="Times New Roman" w:hAnsi="Times New Roman"/>
          <w:b/>
          <w:sz w:val="24"/>
          <w:szCs w:val="24"/>
        </w:rPr>
      </w:pPr>
    </w:p>
    <w:p w:rsidR="00CF6B8F" w:rsidRDefault="00CF6B8F" w:rsidP="0099250F">
      <w:pPr>
        <w:rPr>
          <w:rFonts w:ascii="Times New Roman" w:hAnsi="Times New Roman"/>
          <w:b/>
          <w:sz w:val="24"/>
          <w:szCs w:val="24"/>
        </w:rPr>
      </w:pPr>
    </w:p>
    <w:p w:rsidR="0099250F" w:rsidRPr="0032288F" w:rsidRDefault="00CF6B8F" w:rsidP="0099250F">
      <w:pPr>
        <w:rPr>
          <w:rFonts w:ascii="Times New Roman" w:hAnsi="Times New Roman"/>
          <w:b/>
          <w:sz w:val="24"/>
          <w:szCs w:val="24"/>
        </w:rPr>
      </w:pPr>
      <w:r>
        <w:rPr>
          <w:rFonts w:ascii="Times New Roman" w:hAnsi="Times New Roman"/>
          <w:b/>
          <w:sz w:val="24"/>
          <w:szCs w:val="24"/>
          <w:lang w:val="kk-KZ"/>
        </w:rPr>
        <w:lastRenderedPageBreak/>
        <w:t>17</w:t>
      </w:r>
      <w:r w:rsidR="0074252C">
        <w:rPr>
          <w:rFonts w:ascii="Times New Roman" w:hAnsi="Times New Roman"/>
          <w:b/>
          <w:sz w:val="24"/>
          <w:szCs w:val="24"/>
          <w:lang w:val="kk-KZ"/>
        </w:rPr>
        <w:t>.0</w:t>
      </w:r>
      <w:r w:rsidR="007C31A4">
        <w:rPr>
          <w:rFonts w:ascii="Times New Roman" w:hAnsi="Times New Roman"/>
          <w:b/>
          <w:sz w:val="24"/>
          <w:szCs w:val="24"/>
          <w:lang w:val="kk-KZ"/>
        </w:rPr>
        <w:t>2</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CF6B8F" w:rsidRDefault="0099250F" w:rsidP="00CF6B8F">
      <w:pPr>
        <w:spacing w:after="0"/>
        <w:jc w:val="center"/>
        <w:rPr>
          <w:rFonts w:ascii="Times New Roman" w:hAnsi="Times New Roman"/>
          <w:b/>
          <w:sz w:val="24"/>
          <w:szCs w:val="24"/>
        </w:rPr>
      </w:pPr>
      <w:r w:rsidRPr="00CF6B8F">
        <w:rPr>
          <w:rFonts w:ascii="Times New Roman" w:hAnsi="Times New Roman"/>
          <w:b/>
          <w:sz w:val="24"/>
          <w:szCs w:val="24"/>
        </w:rPr>
        <w:t xml:space="preserve">Объявление о проведение </w:t>
      </w:r>
      <w:r w:rsidR="00CF6B8F">
        <w:rPr>
          <w:rFonts w:ascii="Times New Roman" w:hAnsi="Times New Roman"/>
          <w:b/>
          <w:sz w:val="24"/>
          <w:szCs w:val="24"/>
        </w:rPr>
        <w:t xml:space="preserve">закупа лекарственных средств и </w:t>
      </w:r>
      <w:r w:rsidRPr="00CF6B8F">
        <w:rPr>
          <w:rFonts w:ascii="Times New Roman" w:hAnsi="Times New Roman"/>
          <w:b/>
          <w:sz w:val="24"/>
          <w:szCs w:val="24"/>
        </w:rPr>
        <w:t>изделий медицинского назначения №</w:t>
      </w:r>
      <w:r w:rsidR="00CF6B8F" w:rsidRPr="00CF6B8F">
        <w:rPr>
          <w:rFonts w:ascii="Times New Roman" w:hAnsi="Times New Roman"/>
          <w:b/>
          <w:sz w:val="24"/>
          <w:szCs w:val="24"/>
        </w:rPr>
        <w:t>7</w:t>
      </w:r>
      <w:r w:rsidRPr="00CF6B8F">
        <w:rPr>
          <w:rFonts w:ascii="Times New Roman" w:hAnsi="Times New Roman"/>
          <w:b/>
          <w:sz w:val="24"/>
          <w:szCs w:val="24"/>
        </w:rPr>
        <w:t xml:space="preserve"> от </w:t>
      </w:r>
      <w:r w:rsidR="00CF6B8F" w:rsidRPr="00CF6B8F">
        <w:rPr>
          <w:rFonts w:ascii="Times New Roman" w:hAnsi="Times New Roman"/>
          <w:b/>
          <w:sz w:val="24"/>
          <w:szCs w:val="24"/>
          <w:lang w:val="kk-KZ"/>
        </w:rPr>
        <w:t>17</w:t>
      </w:r>
      <w:r w:rsidR="0074252C" w:rsidRPr="00CF6B8F">
        <w:rPr>
          <w:rFonts w:ascii="Times New Roman" w:hAnsi="Times New Roman"/>
          <w:b/>
          <w:sz w:val="24"/>
          <w:szCs w:val="24"/>
          <w:lang w:val="kk-KZ"/>
        </w:rPr>
        <w:t>.0</w:t>
      </w:r>
      <w:r w:rsidR="007C31A4" w:rsidRPr="00CF6B8F">
        <w:rPr>
          <w:rFonts w:ascii="Times New Roman" w:hAnsi="Times New Roman"/>
          <w:b/>
          <w:sz w:val="24"/>
          <w:szCs w:val="24"/>
          <w:lang w:val="kk-KZ"/>
        </w:rPr>
        <w:t>2</w:t>
      </w:r>
      <w:r w:rsidRPr="00CF6B8F">
        <w:rPr>
          <w:rFonts w:ascii="Times New Roman" w:hAnsi="Times New Roman"/>
          <w:b/>
          <w:sz w:val="24"/>
          <w:szCs w:val="24"/>
        </w:rPr>
        <w:t>.202</w:t>
      </w:r>
      <w:r w:rsidR="0074252C" w:rsidRPr="00CF6B8F">
        <w:rPr>
          <w:rFonts w:ascii="Times New Roman" w:hAnsi="Times New Roman"/>
          <w:b/>
          <w:sz w:val="24"/>
          <w:szCs w:val="24"/>
          <w:lang w:val="kk-KZ"/>
        </w:rPr>
        <w:t>3</w:t>
      </w:r>
      <w:r w:rsidR="00327C13" w:rsidRPr="00CF6B8F">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Pr="00E6131F" w:rsidRDefault="00956BE7" w:rsidP="00956BE7">
      <w:pPr>
        <w:jc w:val="both"/>
        <w:rPr>
          <w:rFonts w:ascii="Times New Roman" w:hAnsi="Times New Roman"/>
          <w:sz w:val="24"/>
          <w:szCs w:val="24"/>
          <w:lang w:val="kk-KZ"/>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E6131F">
        <w:rPr>
          <w:rFonts w:ascii="Times New Roman" w:hAnsi="Times New Roman"/>
          <w:sz w:val="24"/>
          <w:szCs w:val="24"/>
          <w:lang w:val="kk-KZ"/>
        </w:rPr>
        <w:t xml:space="preserve">    </w:t>
      </w:r>
      <w:r w:rsidR="00CF6B8F">
        <w:rPr>
          <w:rFonts w:ascii="Times New Roman" w:hAnsi="Times New Roman"/>
          <w:b/>
          <w:sz w:val="24"/>
          <w:szCs w:val="24"/>
          <w:lang w:val="kk-KZ"/>
        </w:rPr>
        <w:t>24</w:t>
      </w:r>
      <w:r w:rsidR="007C31A4">
        <w:rPr>
          <w:rFonts w:ascii="Times New Roman" w:hAnsi="Times New Roman"/>
          <w:b/>
          <w:sz w:val="24"/>
          <w:szCs w:val="24"/>
          <w:lang w:val="kk-KZ"/>
        </w:rPr>
        <w:t xml:space="preserve"> февраля</w:t>
      </w:r>
      <w:r w:rsidRPr="00956BE7">
        <w:rPr>
          <w:rFonts w:ascii="Times New Roman" w:hAnsi="Times New Roman"/>
          <w:b/>
          <w:sz w:val="24"/>
          <w:szCs w:val="24"/>
          <w:lang w:val="kk-KZ"/>
        </w:rPr>
        <w:t xml:space="preserve"> 2023 </w:t>
      </w:r>
      <w:r w:rsidRPr="00EC79E2">
        <w:rPr>
          <w:rFonts w:ascii="Times New Roman" w:hAnsi="Times New Roman"/>
          <w:b/>
          <w:sz w:val="24"/>
          <w:szCs w:val="24"/>
          <w:lang w:val="kk-KZ"/>
        </w:rPr>
        <w:t>года 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CF6B8F">
        <w:rPr>
          <w:rFonts w:ascii="Times New Roman" w:hAnsi="Times New Roman"/>
          <w:b/>
          <w:sz w:val="24"/>
          <w:szCs w:val="24"/>
          <w:lang w:val="kk-KZ"/>
        </w:rPr>
        <w:t>24</w:t>
      </w:r>
      <w:r w:rsidR="007C31A4">
        <w:rPr>
          <w:rFonts w:ascii="Times New Roman" w:hAnsi="Times New Roman"/>
          <w:b/>
          <w:sz w:val="24"/>
          <w:szCs w:val="24"/>
          <w:lang w:val="kk-KZ"/>
        </w:rPr>
        <w:t xml:space="preserve"> февраля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r w:rsidR="00E70049">
        <w:rPr>
          <w:rFonts w:ascii="Times New Roman" w:hAnsi="Times New Roman"/>
          <w:sz w:val="24"/>
          <w:szCs w:val="24"/>
        </w:rPr>
        <w:t>.</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r w:rsidR="00E70049">
        <w:rPr>
          <w:rFonts w:ascii="Times New Roman" w:hAnsi="Times New Roman"/>
          <w:i/>
          <w:sz w:val="24"/>
          <w:szCs w:val="24"/>
        </w:rPr>
        <w:t>.</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CF6B8F" w:rsidRDefault="00CF6B8F" w:rsidP="00A019EC">
      <w:pPr>
        <w:jc w:val="both"/>
        <w:rPr>
          <w:rFonts w:ascii="Times New Roman" w:hAnsi="Times New Roman"/>
          <w:b/>
          <w:sz w:val="24"/>
          <w:szCs w:val="24"/>
        </w:rPr>
      </w:pPr>
    </w:p>
    <w:p w:rsidR="00CF6B8F" w:rsidRDefault="00CF6B8F" w:rsidP="00A019EC">
      <w:pPr>
        <w:jc w:val="both"/>
        <w:rPr>
          <w:rFonts w:ascii="Times New Roman" w:hAnsi="Times New Roman"/>
          <w:b/>
          <w:sz w:val="24"/>
          <w:szCs w:val="24"/>
        </w:rPr>
      </w:pPr>
    </w:p>
    <w:p w:rsidR="00CF6B8F" w:rsidRDefault="00CF6B8F" w:rsidP="00A019EC">
      <w:pPr>
        <w:jc w:val="both"/>
        <w:rPr>
          <w:rFonts w:ascii="Times New Roman" w:hAnsi="Times New Roman"/>
          <w:b/>
          <w:sz w:val="24"/>
          <w:szCs w:val="24"/>
        </w:rPr>
      </w:pPr>
    </w:p>
    <w:p w:rsidR="00CF6B8F" w:rsidRDefault="00CF6B8F" w:rsidP="00A019EC">
      <w:pPr>
        <w:jc w:val="both"/>
        <w:rPr>
          <w:rFonts w:ascii="Times New Roman" w:hAnsi="Times New Roman"/>
          <w:b/>
          <w:sz w:val="24"/>
          <w:szCs w:val="24"/>
        </w:rPr>
      </w:pPr>
    </w:p>
    <w:p w:rsidR="00CF6B8F" w:rsidRDefault="00CF6B8F"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1679" w:type="dxa"/>
        <w:jc w:val="center"/>
        <w:tblLayout w:type="fixed"/>
        <w:tblLook w:val="04A0" w:firstRow="1" w:lastRow="0" w:firstColumn="1" w:lastColumn="0" w:noHBand="0" w:noVBand="1"/>
      </w:tblPr>
      <w:tblGrid>
        <w:gridCol w:w="425"/>
        <w:gridCol w:w="2227"/>
        <w:gridCol w:w="2268"/>
        <w:gridCol w:w="992"/>
        <w:gridCol w:w="1134"/>
        <w:gridCol w:w="1601"/>
        <w:gridCol w:w="1614"/>
        <w:gridCol w:w="1418"/>
      </w:tblGrid>
      <w:tr w:rsidR="00CF6B8F" w:rsidRPr="003E1674" w:rsidTr="00CF6B8F">
        <w:trPr>
          <w:trHeight w:val="379"/>
          <w:jc w:val="center"/>
        </w:trPr>
        <w:tc>
          <w:tcPr>
            <w:tcW w:w="425" w:type="dxa"/>
            <w:tcBorders>
              <w:top w:val="single" w:sz="4" w:space="0" w:color="auto"/>
              <w:left w:val="single" w:sz="4" w:space="0" w:color="auto"/>
              <w:bottom w:val="single" w:sz="4" w:space="0" w:color="auto"/>
              <w:right w:val="single" w:sz="4" w:space="0" w:color="auto"/>
            </w:tcBorders>
            <w:hideMark/>
          </w:tcPr>
          <w:p w:rsidR="00DB5966" w:rsidRPr="003E1674" w:rsidRDefault="00DB5966" w:rsidP="001B27AB">
            <w:pPr>
              <w:spacing w:after="200"/>
              <w:rPr>
                <w:rFonts w:ascii="Times New Roman" w:hAnsi="Times New Roman" w:cs="Times New Roman"/>
                <w:b/>
                <w:color w:val="00000A"/>
                <w:sz w:val="24"/>
                <w:szCs w:val="24"/>
              </w:rPr>
            </w:pPr>
            <w:r w:rsidRPr="003E1674">
              <w:rPr>
                <w:rFonts w:ascii="Times New Roman" w:hAnsi="Times New Roman" w:cs="Times New Roman"/>
                <w:b/>
                <w:sz w:val="24"/>
                <w:szCs w:val="24"/>
              </w:rPr>
              <w:t>№</w:t>
            </w:r>
          </w:p>
        </w:tc>
        <w:tc>
          <w:tcPr>
            <w:tcW w:w="2227" w:type="dxa"/>
            <w:tcBorders>
              <w:top w:val="single" w:sz="4" w:space="0" w:color="auto"/>
              <w:left w:val="single" w:sz="4" w:space="0" w:color="auto"/>
              <w:bottom w:val="single" w:sz="4" w:space="0" w:color="auto"/>
              <w:right w:val="single" w:sz="4" w:space="0" w:color="auto"/>
            </w:tcBorders>
            <w:hideMark/>
          </w:tcPr>
          <w:p w:rsidR="00DB5966" w:rsidRPr="003E1674" w:rsidRDefault="00DB5966" w:rsidP="001B27AB">
            <w:pPr>
              <w:spacing w:after="200"/>
              <w:rPr>
                <w:rFonts w:ascii="Times New Roman" w:hAnsi="Times New Roman" w:cs="Times New Roman"/>
                <w:b/>
                <w:color w:val="00000A"/>
                <w:sz w:val="24"/>
                <w:szCs w:val="24"/>
                <w:lang w:val="kk-KZ"/>
              </w:rPr>
            </w:pPr>
            <w:r w:rsidRPr="003E1674">
              <w:rPr>
                <w:rFonts w:ascii="Times New Roman" w:hAnsi="Times New Roman" w:cs="Times New Roman"/>
                <w:b/>
                <w:sz w:val="24"/>
                <w:szCs w:val="24"/>
              </w:rPr>
              <w:t>Наименование закупа</w:t>
            </w:r>
          </w:p>
        </w:tc>
        <w:tc>
          <w:tcPr>
            <w:tcW w:w="2268" w:type="dxa"/>
            <w:tcBorders>
              <w:top w:val="single" w:sz="4" w:space="0" w:color="auto"/>
              <w:left w:val="single" w:sz="4" w:space="0" w:color="auto"/>
              <w:bottom w:val="single" w:sz="4" w:space="0" w:color="auto"/>
              <w:right w:val="single" w:sz="4" w:space="0" w:color="auto"/>
            </w:tcBorders>
            <w:hideMark/>
          </w:tcPr>
          <w:p w:rsidR="00DB5966" w:rsidRPr="003E1674" w:rsidRDefault="00DB5966" w:rsidP="00D45FC0">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color w:val="00000A"/>
                <w:sz w:val="24"/>
                <w:szCs w:val="24"/>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3E1674" w:rsidRDefault="00DB5966" w:rsidP="00894F45">
            <w:pPr>
              <w:jc w:val="center"/>
              <w:rPr>
                <w:rFonts w:ascii="Times New Roman" w:hAnsi="Times New Roman" w:cs="Times New Roman"/>
                <w:b/>
                <w:sz w:val="24"/>
                <w:szCs w:val="24"/>
              </w:rPr>
            </w:pPr>
            <w:r w:rsidRPr="003E1674">
              <w:rPr>
                <w:rFonts w:ascii="Times New Roman" w:hAnsi="Times New Roman" w:cs="Times New Roman"/>
                <w:b/>
                <w:sz w:val="24"/>
                <w:szCs w:val="24"/>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3E1674" w:rsidRDefault="00DB5966" w:rsidP="003E1674">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color w:val="00000A"/>
                <w:sz w:val="24"/>
                <w:szCs w:val="24"/>
                <w:lang w:val="kk-KZ"/>
              </w:rPr>
              <w:t>Цена за единицу</w:t>
            </w:r>
          </w:p>
        </w:tc>
        <w:tc>
          <w:tcPr>
            <w:tcW w:w="1601" w:type="dxa"/>
            <w:tcBorders>
              <w:top w:val="single" w:sz="4" w:space="0" w:color="auto"/>
              <w:left w:val="single" w:sz="4" w:space="0" w:color="auto"/>
              <w:bottom w:val="single" w:sz="4" w:space="0" w:color="auto"/>
              <w:right w:val="single" w:sz="4" w:space="0" w:color="auto"/>
            </w:tcBorders>
            <w:hideMark/>
          </w:tcPr>
          <w:p w:rsidR="00DB5966" w:rsidRPr="003E1674" w:rsidRDefault="00DB5966" w:rsidP="003E1674">
            <w:pPr>
              <w:jc w:val="center"/>
              <w:rPr>
                <w:rFonts w:ascii="Times New Roman" w:hAnsi="Times New Roman" w:cs="Times New Roman"/>
                <w:b/>
                <w:color w:val="00000A"/>
                <w:sz w:val="24"/>
                <w:szCs w:val="24"/>
              </w:rPr>
            </w:pPr>
            <w:r w:rsidRPr="003E1674">
              <w:rPr>
                <w:rFonts w:ascii="Times New Roman" w:hAnsi="Times New Roman" w:cs="Times New Roman"/>
                <w:b/>
                <w:sz w:val="24"/>
                <w:szCs w:val="24"/>
              </w:rPr>
              <w:t>Сумма, выделенная для закупа (тенге)</w:t>
            </w:r>
          </w:p>
        </w:tc>
        <w:tc>
          <w:tcPr>
            <w:tcW w:w="1614" w:type="dxa"/>
            <w:tcBorders>
              <w:top w:val="single" w:sz="4" w:space="0" w:color="auto"/>
              <w:left w:val="single" w:sz="4" w:space="0" w:color="auto"/>
              <w:bottom w:val="single" w:sz="4" w:space="0" w:color="auto"/>
              <w:right w:val="single" w:sz="4" w:space="0" w:color="auto"/>
            </w:tcBorders>
            <w:hideMark/>
          </w:tcPr>
          <w:p w:rsidR="00DB5966" w:rsidRPr="003E1674" w:rsidRDefault="00DB5966" w:rsidP="00266F5D">
            <w:pPr>
              <w:spacing w:after="200"/>
              <w:jc w:val="center"/>
              <w:rPr>
                <w:rFonts w:ascii="Times New Roman" w:hAnsi="Times New Roman" w:cs="Times New Roman"/>
                <w:b/>
                <w:color w:val="00000A"/>
                <w:sz w:val="24"/>
                <w:szCs w:val="24"/>
                <w:lang w:val="kk-KZ"/>
              </w:rPr>
            </w:pPr>
            <w:r w:rsidRPr="003E1674">
              <w:rPr>
                <w:rFonts w:ascii="Times New Roman" w:hAnsi="Times New Roman" w:cs="Times New Roman"/>
                <w:b/>
                <w:sz w:val="24"/>
                <w:szCs w:val="24"/>
              </w:rPr>
              <w:t>Место поставки</w:t>
            </w:r>
          </w:p>
        </w:tc>
        <w:tc>
          <w:tcPr>
            <w:tcW w:w="1418" w:type="dxa"/>
            <w:tcBorders>
              <w:top w:val="single" w:sz="4" w:space="0" w:color="auto"/>
              <w:left w:val="single" w:sz="4" w:space="0" w:color="auto"/>
              <w:bottom w:val="single" w:sz="4" w:space="0" w:color="auto"/>
              <w:right w:val="single" w:sz="4" w:space="0" w:color="auto"/>
            </w:tcBorders>
          </w:tcPr>
          <w:p w:rsidR="00DB5966" w:rsidRPr="003E1674" w:rsidRDefault="00DB5966" w:rsidP="00266F5D">
            <w:pPr>
              <w:jc w:val="center"/>
              <w:rPr>
                <w:rFonts w:ascii="Times New Roman" w:hAnsi="Times New Roman" w:cs="Times New Roman"/>
                <w:b/>
                <w:sz w:val="24"/>
                <w:szCs w:val="24"/>
              </w:rPr>
            </w:pPr>
            <w:r w:rsidRPr="003E1674">
              <w:rPr>
                <w:rFonts w:ascii="Times New Roman" w:hAnsi="Times New Roman" w:cs="Times New Roman"/>
                <w:b/>
                <w:sz w:val="24"/>
                <w:szCs w:val="24"/>
              </w:rPr>
              <w:t>Сроки и условия поставки</w:t>
            </w:r>
          </w:p>
        </w:tc>
      </w:tr>
      <w:tr w:rsidR="00CF6B8F" w:rsidRPr="003E1674" w:rsidTr="00CF6B8F">
        <w:trPr>
          <w:trHeight w:val="1315"/>
          <w:jc w:val="center"/>
        </w:trPr>
        <w:tc>
          <w:tcPr>
            <w:tcW w:w="425"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lang w:val="kk-KZ"/>
              </w:rPr>
            </w:pPr>
            <w:r w:rsidRPr="003E1674">
              <w:rPr>
                <w:rFonts w:ascii="Times New Roman" w:hAnsi="Times New Roman" w:cs="Times New Roman"/>
                <w:sz w:val="24"/>
                <w:szCs w:val="24"/>
                <w:lang w:val="kk-KZ"/>
              </w:rPr>
              <w:t>1</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CF6B8F" w:rsidP="003E1674">
            <w:pPr>
              <w:rPr>
                <w:rFonts w:ascii="Times New Roman" w:eastAsia="Times New Roman" w:hAnsi="Times New Roman" w:cs="Times New Roman"/>
                <w:sz w:val="24"/>
                <w:szCs w:val="24"/>
              </w:rPr>
            </w:pPr>
            <w:r>
              <w:rPr>
                <w:rFonts w:ascii="Times New Roman" w:hAnsi="Times New Roman" w:cs="Times New Roman"/>
                <w:sz w:val="24"/>
                <w:szCs w:val="24"/>
              </w:rPr>
              <w:t>комплект по уходу за младенцем (аптечка новорожденного)</w:t>
            </w:r>
          </w:p>
        </w:tc>
        <w:tc>
          <w:tcPr>
            <w:tcW w:w="2268" w:type="dxa"/>
            <w:tcBorders>
              <w:top w:val="nil"/>
              <w:left w:val="single" w:sz="4" w:space="0" w:color="auto"/>
              <w:bottom w:val="single" w:sz="4" w:space="0" w:color="auto"/>
              <w:right w:val="single" w:sz="4" w:space="0" w:color="auto"/>
            </w:tcBorders>
            <w:shd w:val="clear" w:color="auto" w:fill="auto"/>
          </w:tcPr>
          <w:p w:rsidR="003E1674" w:rsidRPr="003E1674" w:rsidRDefault="00CF6B8F" w:rsidP="003E1674">
            <w:pPr>
              <w:rPr>
                <w:rFonts w:ascii="Times New Roman" w:eastAsia="Times New Roman" w:hAnsi="Times New Roman" w:cs="Times New Roman"/>
                <w:color w:val="000000"/>
                <w:sz w:val="24"/>
                <w:szCs w:val="24"/>
              </w:rPr>
            </w:pPr>
            <w:r>
              <w:rPr>
                <w:rFonts w:ascii="Times New Roman" w:hAnsi="Times New Roman" w:cs="Times New Roman"/>
                <w:sz w:val="24"/>
                <w:szCs w:val="24"/>
              </w:rPr>
              <w:t>комплект по уходу за младенцем (аптечка новорожденного)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CF6B8F" w:rsidP="003E1674">
            <w:pPr>
              <w:jc w:val="center"/>
              <w:rPr>
                <w:rFonts w:ascii="Times New Roman" w:eastAsia="Times New Roman" w:hAnsi="Times New Roman" w:cs="Times New Roman"/>
                <w:sz w:val="24"/>
                <w:szCs w:val="24"/>
              </w:rPr>
            </w:pPr>
            <w:r>
              <w:rPr>
                <w:rFonts w:ascii="Times New Roman" w:hAnsi="Times New Roman" w:cs="Times New Roman"/>
                <w:sz w:val="24"/>
                <w:szCs w:val="24"/>
              </w:rPr>
              <w:t>120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1674" w:rsidRPr="003E1674" w:rsidRDefault="00CF6B8F" w:rsidP="003E1674">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3 750</w:t>
            </w:r>
          </w:p>
        </w:tc>
        <w:tc>
          <w:tcPr>
            <w:tcW w:w="1601" w:type="dxa"/>
            <w:tcBorders>
              <w:top w:val="single" w:sz="4" w:space="0" w:color="auto"/>
              <w:left w:val="nil"/>
              <w:bottom w:val="single" w:sz="4" w:space="0" w:color="auto"/>
              <w:right w:val="single" w:sz="4" w:space="0" w:color="auto"/>
            </w:tcBorders>
            <w:shd w:val="clear" w:color="auto" w:fill="auto"/>
          </w:tcPr>
          <w:p w:rsidR="003E1674" w:rsidRPr="003E1674" w:rsidRDefault="00CF6B8F" w:rsidP="003E1674">
            <w:pPr>
              <w:jc w:val="center"/>
              <w:rPr>
                <w:rFonts w:ascii="Times New Roman" w:hAnsi="Times New Roman" w:cs="Times New Roman"/>
                <w:sz w:val="24"/>
                <w:szCs w:val="24"/>
              </w:rPr>
            </w:pPr>
            <w:r>
              <w:rPr>
                <w:rFonts w:ascii="Times New Roman" w:hAnsi="Times New Roman" w:cs="Times New Roman"/>
                <w:sz w:val="24"/>
                <w:szCs w:val="24"/>
              </w:rPr>
              <w:t>450 000</w:t>
            </w:r>
          </w:p>
        </w:tc>
        <w:tc>
          <w:tcPr>
            <w:tcW w:w="1614"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 xml:space="preserve">СКО, </w:t>
            </w:r>
            <w:proofErr w:type="spellStart"/>
            <w:r w:rsidRPr="003E1674">
              <w:rPr>
                <w:rFonts w:ascii="Times New Roman" w:hAnsi="Times New Roman" w:cs="Times New Roman"/>
                <w:sz w:val="24"/>
                <w:szCs w:val="24"/>
              </w:rPr>
              <w:t>Жамбылский</w:t>
            </w:r>
            <w:proofErr w:type="spellEnd"/>
            <w:r w:rsidRPr="003E1674">
              <w:rPr>
                <w:rFonts w:ascii="Times New Roman" w:hAnsi="Times New Roman" w:cs="Times New Roman"/>
                <w:sz w:val="24"/>
                <w:szCs w:val="24"/>
              </w:rPr>
              <w:t xml:space="preserve"> район </w:t>
            </w:r>
          </w:p>
          <w:p w:rsidR="003E1674" w:rsidRPr="003E1674" w:rsidRDefault="003E1674" w:rsidP="003E1674">
            <w:pPr>
              <w:jc w:val="center"/>
              <w:rPr>
                <w:rFonts w:ascii="Times New Roman" w:hAnsi="Times New Roman" w:cs="Times New Roman"/>
                <w:sz w:val="24"/>
                <w:szCs w:val="24"/>
              </w:rPr>
            </w:pPr>
            <w:r w:rsidRPr="003E1674">
              <w:rPr>
                <w:rFonts w:ascii="Times New Roman" w:hAnsi="Times New Roman" w:cs="Times New Roman"/>
                <w:sz w:val="24"/>
                <w:szCs w:val="24"/>
              </w:rPr>
              <w:t>с. Пресновка, ул. Довженко 46</w:t>
            </w:r>
          </w:p>
        </w:tc>
        <w:tc>
          <w:tcPr>
            <w:tcW w:w="1418" w:type="dxa"/>
            <w:tcBorders>
              <w:top w:val="single" w:sz="4" w:space="0" w:color="auto"/>
              <w:left w:val="single" w:sz="4" w:space="0" w:color="auto"/>
              <w:bottom w:val="single" w:sz="4" w:space="0" w:color="auto"/>
              <w:right w:val="single" w:sz="4" w:space="0" w:color="auto"/>
            </w:tcBorders>
          </w:tcPr>
          <w:p w:rsidR="003E1674" w:rsidRPr="003E1674" w:rsidRDefault="003E1674" w:rsidP="003E1674">
            <w:pPr>
              <w:rPr>
                <w:rFonts w:ascii="Times New Roman" w:hAnsi="Times New Roman" w:cs="Times New Roman"/>
                <w:sz w:val="24"/>
                <w:szCs w:val="24"/>
              </w:rPr>
            </w:pPr>
            <w:r w:rsidRPr="003E1674">
              <w:rPr>
                <w:rFonts w:ascii="Times New Roman" w:hAnsi="Times New Roman" w:cs="Times New Roman"/>
                <w:sz w:val="24"/>
                <w:szCs w:val="24"/>
              </w:rPr>
              <w:t>Поставка после подписания договора, по заявке заказчика</w:t>
            </w:r>
          </w:p>
        </w:tc>
      </w:tr>
    </w:tbl>
    <w:p w:rsidR="00CF6B8F" w:rsidRDefault="00CF6B8F" w:rsidP="00CF6B8F">
      <w:pPr>
        <w:rPr>
          <w:rFonts w:ascii="Times New Roman" w:hAnsi="Times New Roman" w:cs="Times New Roman"/>
          <w:b/>
          <w:i/>
          <w:sz w:val="24"/>
          <w:szCs w:val="24"/>
        </w:rPr>
      </w:pPr>
    </w:p>
    <w:p w:rsidR="005D0C5D" w:rsidRPr="000C0C79" w:rsidRDefault="005D0C5D" w:rsidP="00891049">
      <w:pPr>
        <w:jc w:val="right"/>
        <w:rPr>
          <w:rFonts w:ascii="Calibri" w:eastAsia="Times New Roman" w:hAnsi="Calibri" w:cs="Calibri"/>
          <w:b/>
          <w:color w:val="000000"/>
          <w:sz w:val="24"/>
          <w:szCs w:val="24"/>
        </w:rPr>
      </w:pPr>
      <w:r w:rsidRPr="000C0C79">
        <w:rPr>
          <w:rFonts w:ascii="Times New Roman" w:hAnsi="Times New Roman" w:cs="Times New Roman"/>
          <w:b/>
          <w:i/>
          <w:sz w:val="24"/>
          <w:szCs w:val="24"/>
        </w:rPr>
        <w:t>Итог</w:t>
      </w:r>
      <w:r w:rsidR="00891049">
        <w:rPr>
          <w:rFonts w:ascii="Times New Roman" w:hAnsi="Times New Roman" w:cs="Times New Roman"/>
          <w:b/>
          <w:i/>
          <w:sz w:val="24"/>
          <w:szCs w:val="24"/>
        </w:rPr>
        <w:t>о</w:t>
      </w:r>
      <w:r w:rsidR="000C0C79" w:rsidRPr="000C0C79">
        <w:rPr>
          <w:rFonts w:ascii="Times New Roman" w:hAnsi="Times New Roman" w:cs="Times New Roman"/>
          <w:b/>
          <w:i/>
          <w:sz w:val="24"/>
          <w:szCs w:val="24"/>
        </w:rPr>
        <w:t xml:space="preserve">: </w:t>
      </w:r>
      <w:r w:rsidR="00CF6B8F">
        <w:rPr>
          <w:rFonts w:ascii="Times New Roman" w:hAnsi="Times New Roman" w:cs="Times New Roman"/>
          <w:b/>
          <w:i/>
          <w:sz w:val="24"/>
          <w:szCs w:val="24"/>
          <w:lang w:val="kk-KZ"/>
        </w:rPr>
        <w:t>450 000 тысяч тенге, 00</w:t>
      </w:r>
      <w:r w:rsidR="00A273FE">
        <w:rPr>
          <w:rFonts w:ascii="Times New Roman" w:hAnsi="Times New Roman" w:cs="Times New Roman"/>
          <w:b/>
          <w:i/>
          <w:sz w:val="24"/>
          <w:szCs w:val="24"/>
          <w:lang w:val="kk-KZ"/>
        </w:rPr>
        <w:t xml:space="preserve"> тиын</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CF6B8F">
        <w:rPr>
          <w:rFonts w:ascii="Times New Roman" w:hAnsi="Times New Roman" w:cs="Times New Roman"/>
          <w:b/>
          <w:i/>
          <w:sz w:val="24"/>
          <w:szCs w:val="24"/>
          <w:lang w:val="kk-KZ"/>
        </w:rPr>
        <w:t>Четыреста пятьдесят тысяч тенге</w:t>
      </w:r>
      <w:r w:rsidR="00E70049">
        <w:rPr>
          <w:rFonts w:ascii="Times New Roman" w:hAnsi="Times New Roman" w:cs="Times New Roman"/>
          <w:b/>
          <w:i/>
          <w:sz w:val="24"/>
          <w:szCs w:val="24"/>
          <w:lang w:val="kk-KZ"/>
        </w:rPr>
        <w:t xml:space="preserve"> тенге, </w:t>
      </w:r>
      <w:r w:rsidR="00CF6B8F">
        <w:rPr>
          <w:rFonts w:ascii="Times New Roman" w:hAnsi="Times New Roman" w:cs="Times New Roman"/>
          <w:b/>
          <w:i/>
          <w:sz w:val="24"/>
          <w:szCs w:val="24"/>
          <w:lang w:val="kk-KZ"/>
        </w:rPr>
        <w:t>00</w:t>
      </w:r>
      <w:r w:rsidR="00A273FE">
        <w:rPr>
          <w:rFonts w:ascii="Times New Roman" w:hAnsi="Times New Roman" w:cs="Times New Roman"/>
          <w:b/>
          <w:i/>
          <w:sz w:val="24"/>
          <w:szCs w:val="24"/>
          <w:lang w:val="kk-KZ"/>
        </w:rPr>
        <w:t xml:space="preserve"> тиын</w:t>
      </w:r>
      <w:r w:rsidR="000C0C79"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504E71">
      <w:pgSz w:w="11906" w:h="16838"/>
      <w:pgMar w:top="1276"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06BA"/>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575D"/>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343A"/>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15D90"/>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3E87"/>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23C"/>
    <w:rsid w:val="003C4358"/>
    <w:rsid w:val="003C4683"/>
    <w:rsid w:val="003C46A3"/>
    <w:rsid w:val="003C495B"/>
    <w:rsid w:val="003D3BDD"/>
    <w:rsid w:val="003D5064"/>
    <w:rsid w:val="003D5223"/>
    <w:rsid w:val="003E1674"/>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4E71"/>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0FED"/>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6D6"/>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1A4"/>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049"/>
    <w:rsid w:val="00891BD7"/>
    <w:rsid w:val="00891E14"/>
    <w:rsid w:val="0089474B"/>
    <w:rsid w:val="00894F45"/>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3737F"/>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A6135"/>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273FE"/>
    <w:rsid w:val="00A3099E"/>
    <w:rsid w:val="00A30DBA"/>
    <w:rsid w:val="00A32F7D"/>
    <w:rsid w:val="00A34D9C"/>
    <w:rsid w:val="00A3500C"/>
    <w:rsid w:val="00A35ADC"/>
    <w:rsid w:val="00A35D0F"/>
    <w:rsid w:val="00A42A12"/>
    <w:rsid w:val="00A4357F"/>
    <w:rsid w:val="00A535BA"/>
    <w:rsid w:val="00A5490D"/>
    <w:rsid w:val="00A553AD"/>
    <w:rsid w:val="00A61265"/>
    <w:rsid w:val="00A65C8A"/>
    <w:rsid w:val="00A65DF0"/>
    <w:rsid w:val="00A77019"/>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CF6B8F"/>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131F"/>
    <w:rsid w:val="00E62FD1"/>
    <w:rsid w:val="00E63031"/>
    <w:rsid w:val="00E66241"/>
    <w:rsid w:val="00E662BF"/>
    <w:rsid w:val="00E66D86"/>
    <w:rsid w:val="00E67C24"/>
    <w:rsid w:val="00E70049"/>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C79E2"/>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0E6B"/>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2F8"/>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3360-C3FE-4C24-A624-0269A6C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4841</TotalTime>
  <Pages>3</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15</cp:revision>
  <cp:lastPrinted>2023-01-11T11:24:00Z</cp:lastPrinted>
  <dcterms:created xsi:type="dcterms:W3CDTF">2021-01-05T08:23:00Z</dcterms:created>
  <dcterms:modified xsi:type="dcterms:W3CDTF">2023-02-17T05:58:00Z</dcterms:modified>
</cp:coreProperties>
</file>