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E0" w:rsidRPr="001A09E0" w:rsidRDefault="001A09E0" w:rsidP="001A09E0">
      <w:pPr>
        <w:jc w:val="center"/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№</w:t>
      </w:r>
      <w:r w:rsidR="00300D97">
        <w:rPr>
          <w:b/>
          <w:sz w:val="18"/>
          <w:szCs w:val="18"/>
        </w:rPr>
        <w:t>14</w:t>
      </w:r>
      <w:r w:rsidR="001E2762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хабарландыру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"СҚО ДБ" КММ "Жамбыл </w:t>
      </w:r>
      <w:proofErr w:type="spellStart"/>
      <w:r w:rsidRPr="001A09E0">
        <w:rPr>
          <w:b/>
          <w:sz w:val="18"/>
          <w:szCs w:val="18"/>
        </w:rPr>
        <w:t>аудандық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ауруханасы</w:t>
      </w:r>
      <w:proofErr w:type="spellEnd"/>
      <w:r w:rsidRPr="001A09E0">
        <w:rPr>
          <w:b/>
          <w:sz w:val="18"/>
          <w:szCs w:val="18"/>
        </w:rPr>
        <w:t xml:space="preserve">" ШЖҚ КМК </w:t>
      </w:r>
      <w:proofErr w:type="spellStart"/>
      <w:r w:rsidRPr="001A09E0">
        <w:rPr>
          <w:b/>
          <w:sz w:val="18"/>
          <w:szCs w:val="18"/>
        </w:rPr>
        <w:t>сатып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алу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өткізілетіні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туралы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хабарлайды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ТМККК </w:t>
      </w:r>
      <w:proofErr w:type="spellStart"/>
      <w:r w:rsidRPr="001A09E0">
        <w:rPr>
          <w:b/>
          <w:sz w:val="18"/>
          <w:szCs w:val="18"/>
        </w:rPr>
        <w:t>көрсетуге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арналған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дәрілік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заттар</w:t>
      </w:r>
      <w:proofErr w:type="spellEnd"/>
      <w:r w:rsidRPr="001A09E0">
        <w:rPr>
          <w:b/>
          <w:sz w:val="18"/>
          <w:szCs w:val="18"/>
        </w:rPr>
        <w:t xml:space="preserve"> мен </w:t>
      </w:r>
      <w:proofErr w:type="spellStart"/>
      <w:r w:rsidRPr="001A09E0">
        <w:rPr>
          <w:b/>
          <w:sz w:val="18"/>
          <w:szCs w:val="18"/>
        </w:rPr>
        <w:t>медициналық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мақсаттағы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бұйымдар</w:t>
      </w:r>
      <w:proofErr w:type="spellEnd"/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 «</w:t>
      </w: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фармацевтикалық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қызметтерді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ережесін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бекіту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туралы</w:t>
      </w:r>
      <w:proofErr w:type="spellEnd"/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Қазақстан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Республикасы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Үкіметінің</w:t>
      </w:r>
      <w:proofErr w:type="spellEnd"/>
      <w:r w:rsidRPr="001A09E0">
        <w:rPr>
          <w:sz w:val="18"/>
          <w:szCs w:val="18"/>
        </w:rPr>
        <w:t xml:space="preserve"> 2009 </w:t>
      </w:r>
      <w:proofErr w:type="spellStart"/>
      <w:r w:rsidRPr="001A09E0">
        <w:rPr>
          <w:sz w:val="18"/>
          <w:szCs w:val="18"/>
        </w:rPr>
        <w:t>жылғы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қазандағы</w:t>
      </w:r>
      <w:proofErr w:type="spellEnd"/>
      <w:r w:rsidRPr="001A09E0">
        <w:rPr>
          <w:sz w:val="18"/>
          <w:szCs w:val="18"/>
        </w:rPr>
        <w:t xml:space="preserve"> № 1729 </w:t>
      </w:r>
      <w:proofErr w:type="spellStart"/>
      <w:r w:rsidRPr="001A09E0">
        <w:rPr>
          <w:sz w:val="18"/>
          <w:szCs w:val="18"/>
        </w:rPr>
        <w:t>қаулысына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әдісі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>/</w:t>
      </w:r>
      <w:proofErr w:type="spellStart"/>
      <w:r w:rsidRPr="001A09E0">
        <w:rPr>
          <w:sz w:val="18"/>
          <w:szCs w:val="18"/>
        </w:rPr>
        <w:t>Мемлекеттік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ұйымдастырушы</w:t>
      </w:r>
      <w:proofErr w:type="spellEnd"/>
      <w:r w:rsidRPr="001A09E0">
        <w:rPr>
          <w:sz w:val="18"/>
          <w:szCs w:val="18"/>
        </w:rPr>
        <w:t xml:space="preserve">: ҚР 150600, </w:t>
      </w:r>
      <w:proofErr w:type="spellStart"/>
      <w:r w:rsidRPr="001A09E0">
        <w:rPr>
          <w:sz w:val="18"/>
          <w:szCs w:val="18"/>
        </w:rPr>
        <w:t>мекен-жайы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орналасқан</w:t>
      </w:r>
      <w:proofErr w:type="spellEnd"/>
      <w:r w:rsidRPr="001A09E0">
        <w:rPr>
          <w:sz w:val="18"/>
          <w:szCs w:val="18"/>
        </w:rPr>
        <w:t xml:space="preserve"> "СҚО ДБ" КММ "Жамбыл </w:t>
      </w:r>
      <w:proofErr w:type="spellStart"/>
      <w:r w:rsidRPr="001A09E0">
        <w:rPr>
          <w:sz w:val="18"/>
          <w:szCs w:val="18"/>
        </w:rPr>
        <w:t>аудандық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ауруханасы</w:t>
      </w:r>
      <w:proofErr w:type="spellEnd"/>
      <w:r w:rsidRPr="001A09E0">
        <w:rPr>
          <w:sz w:val="18"/>
          <w:szCs w:val="18"/>
        </w:rPr>
        <w:t>" ШЖҚ КМК. СҚО, Жамбыл ауд., Пресновка а., Довженко к-</w:t>
      </w:r>
      <w:proofErr w:type="spellStart"/>
      <w:r w:rsidRPr="001A09E0">
        <w:rPr>
          <w:sz w:val="18"/>
          <w:szCs w:val="18"/>
        </w:rPr>
        <w:t>сі</w:t>
      </w:r>
      <w:proofErr w:type="spellEnd"/>
      <w:r w:rsidRPr="001A09E0">
        <w:rPr>
          <w:sz w:val="18"/>
          <w:szCs w:val="18"/>
        </w:rPr>
        <w:t>, 46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алынатын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лоттардың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толық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тізбесі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бөлінген</w:t>
      </w:r>
      <w:proofErr w:type="spellEnd"/>
      <w:r w:rsidRPr="001A09E0">
        <w:rPr>
          <w:sz w:val="18"/>
          <w:szCs w:val="18"/>
        </w:rPr>
        <w:t xml:space="preserve"> сома мен </w:t>
      </w:r>
      <w:proofErr w:type="spellStart"/>
      <w:r w:rsidRPr="001A09E0">
        <w:rPr>
          <w:sz w:val="18"/>
          <w:szCs w:val="18"/>
        </w:rPr>
        <w:t>ерекшеліктер</w:t>
      </w:r>
      <w:proofErr w:type="spellEnd"/>
      <w:r w:rsidRPr="001A09E0">
        <w:rPr>
          <w:sz w:val="18"/>
          <w:szCs w:val="18"/>
        </w:rPr>
        <w:t xml:space="preserve"> 1-қосымшада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беру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–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басталуы-</w:t>
      </w:r>
      <w:r w:rsidR="00300D97">
        <w:rPr>
          <w:sz w:val="18"/>
          <w:szCs w:val="18"/>
        </w:rPr>
        <w:t>21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9B2116">
        <w:rPr>
          <w:sz w:val="18"/>
          <w:szCs w:val="18"/>
        </w:rPr>
        <w:t>4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20</w:t>
      </w:r>
      <w:r w:rsidR="000B4529">
        <w:rPr>
          <w:sz w:val="18"/>
          <w:szCs w:val="18"/>
        </w:rPr>
        <w:t>21</w:t>
      </w:r>
      <w:r w:rsidR="001D5000">
        <w:rPr>
          <w:sz w:val="18"/>
          <w:szCs w:val="18"/>
        </w:rPr>
        <w:t xml:space="preserve"> ж. 15</w:t>
      </w:r>
      <w:r w:rsidRPr="001A09E0">
        <w:rPr>
          <w:sz w:val="18"/>
          <w:szCs w:val="18"/>
        </w:rPr>
        <w:t xml:space="preserve"> с. </w:t>
      </w:r>
      <w:r w:rsidR="001D5000">
        <w:rPr>
          <w:sz w:val="18"/>
          <w:szCs w:val="18"/>
        </w:rPr>
        <w:t>00</w:t>
      </w:r>
      <w:r w:rsidRPr="001A09E0">
        <w:rPr>
          <w:sz w:val="18"/>
          <w:szCs w:val="18"/>
        </w:rPr>
        <w:t xml:space="preserve"> мин.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-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аяқталуы</w:t>
      </w:r>
      <w:proofErr w:type="spellEnd"/>
      <w:r w:rsidR="000B4529" w:rsidRPr="001A09E0">
        <w:rPr>
          <w:sz w:val="18"/>
          <w:szCs w:val="18"/>
        </w:rPr>
        <w:t>-.</w:t>
      </w:r>
      <w:r w:rsidR="00300D97">
        <w:rPr>
          <w:sz w:val="18"/>
          <w:szCs w:val="18"/>
        </w:rPr>
        <w:t xml:space="preserve"> 28</w:t>
      </w:r>
      <w:r w:rsidR="009B2116">
        <w:rPr>
          <w:sz w:val="18"/>
          <w:szCs w:val="18"/>
        </w:rPr>
        <w:t>.04</w:t>
      </w:r>
      <w:r w:rsidR="000B4529">
        <w:rPr>
          <w:sz w:val="18"/>
          <w:szCs w:val="18"/>
        </w:rPr>
        <w:t>.2021</w:t>
      </w:r>
      <w:r w:rsidR="001D5000">
        <w:rPr>
          <w:sz w:val="18"/>
          <w:szCs w:val="18"/>
        </w:rPr>
        <w:t xml:space="preserve"> ж. 15</w:t>
      </w:r>
      <w:r w:rsidRPr="001A09E0">
        <w:rPr>
          <w:sz w:val="18"/>
          <w:szCs w:val="18"/>
        </w:rPr>
        <w:t xml:space="preserve"> с.</w:t>
      </w:r>
      <w:r w:rsidR="001D5000">
        <w:rPr>
          <w:sz w:val="18"/>
          <w:szCs w:val="18"/>
        </w:rPr>
        <w:t>00</w:t>
      </w:r>
      <w:r w:rsidR="000B4529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мин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уақыты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хабарландыру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белгісі</w:t>
      </w:r>
      <w:proofErr w:type="spellEnd"/>
      <w:r w:rsidRPr="001A09E0">
        <w:rPr>
          <w:sz w:val="18"/>
          <w:szCs w:val="18"/>
        </w:rPr>
        <w:t xml:space="preserve"> бар: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,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,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(бухгалтерия), </w:t>
      </w:r>
      <w:r w:rsidR="00901400">
        <w:rPr>
          <w:sz w:val="18"/>
          <w:szCs w:val="18"/>
        </w:rPr>
        <w:t>15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с:</w:t>
      </w:r>
      <w:r w:rsidR="001D5000">
        <w:rPr>
          <w:sz w:val="18"/>
          <w:szCs w:val="18"/>
        </w:rPr>
        <w:t>10</w:t>
      </w:r>
      <w:r w:rsidR="0075532C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мин </w:t>
      </w:r>
      <w:r w:rsidR="00300D97">
        <w:rPr>
          <w:sz w:val="18"/>
          <w:szCs w:val="18"/>
        </w:rPr>
        <w:t>28</w:t>
      </w:r>
      <w:r>
        <w:rPr>
          <w:sz w:val="18"/>
          <w:szCs w:val="18"/>
        </w:rPr>
        <w:t>.0</w:t>
      </w:r>
      <w:r w:rsidR="009B2116">
        <w:rPr>
          <w:sz w:val="18"/>
          <w:szCs w:val="18"/>
        </w:rPr>
        <w:t>4</w:t>
      </w:r>
      <w:r>
        <w:rPr>
          <w:sz w:val="18"/>
          <w:szCs w:val="18"/>
        </w:rPr>
        <w:t>.202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 xml:space="preserve"> ж.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«</w:t>
      </w: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фармацевтикалық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қызметтерді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қағидаларын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бекіту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туралы</w:t>
      </w:r>
      <w:proofErr w:type="spellEnd"/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Қазақстан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Республикасы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Үкіметінің</w:t>
      </w:r>
      <w:proofErr w:type="spellEnd"/>
      <w:r w:rsidRPr="001A09E0">
        <w:rPr>
          <w:sz w:val="18"/>
          <w:szCs w:val="18"/>
        </w:rPr>
        <w:t xml:space="preserve"> 2009 </w:t>
      </w:r>
      <w:proofErr w:type="spellStart"/>
      <w:r w:rsidRPr="001A09E0">
        <w:rPr>
          <w:sz w:val="18"/>
          <w:szCs w:val="18"/>
        </w:rPr>
        <w:t>жылғы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қазандағы</w:t>
      </w:r>
      <w:proofErr w:type="spellEnd"/>
      <w:r w:rsidRPr="001A09E0">
        <w:rPr>
          <w:sz w:val="18"/>
          <w:szCs w:val="18"/>
        </w:rPr>
        <w:t xml:space="preserve"> № 1729 </w:t>
      </w:r>
      <w:proofErr w:type="spellStart"/>
      <w:r w:rsidRPr="001A09E0">
        <w:rPr>
          <w:sz w:val="18"/>
          <w:szCs w:val="18"/>
        </w:rPr>
        <w:t>қаулысының</w:t>
      </w:r>
      <w:proofErr w:type="spellEnd"/>
      <w:r w:rsidRPr="001A09E0">
        <w:rPr>
          <w:sz w:val="18"/>
          <w:szCs w:val="18"/>
        </w:rPr>
        <w:t xml:space="preserve"> 13-тармағында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біліктілік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талаптарына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тәсілімен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рұқсат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етіледі.Ережесінің</w:t>
      </w:r>
      <w:proofErr w:type="spellEnd"/>
      <w:r w:rsidRPr="001A09E0">
        <w:rPr>
          <w:sz w:val="18"/>
          <w:szCs w:val="18"/>
        </w:rPr>
        <w:t xml:space="preserve"> 10-тарауы.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берушілер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алады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шартқа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сәттен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бастап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өтінім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</w:p>
    <w:p w:rsidR="001A09E0" w:rsidRPr="00E97BD8" w:rsidRDefault="001A09E0" w:rsidP="001A09E0">
      <w:pPr>
        <w:rPr>
          <w:sz w:val="16"/>
          <w:szCs w:val="16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</w:t>
      </w:r>
      <w:r w:rsidR="00E97BD8">
        <w:br/>
      </w:r>
      <w:r w:rsidR="00E97BD8">
        <w:rPr>
          <w:color w:val="202124"/>
          <w:sz w:val="16"/>
          <w:szCs w:val="16"/>
          <w:shd w:val="clear" w:color="auto" w:fill="F8F9FA"/>
        </w:rPr>
        <w:t>(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тапсырыс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берушінің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қоймасына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,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дәріханаға</w:t>
      </w:r>
      <w:proofErr w:type="spellEnd"/>
      <w:r w:rsidR="00E97BD8">
        <w:rPr>
          <w:color w:val="202124"/>
          <w:sz w:val="16"/>
          <w:szCs w:val="16"/>
          <w:shd w:val="clear" w:color="auto" w:fill="F8F9FA"/>
        </w:rPr>
        <w:t>)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Төлем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жеткізілген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үшін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 xml:space="preserve"> - </w:t>
      </w:r>
      <w:proofErr w:type="spellStart"/>
      <w:r w:rsidRPr="001A09E0">
        <w:rPr>
          <w:sz w:val="18"/>
          <w:szCs w:val="18"/>
        </w:rPr>
        <w:t>фактураға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банктік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ішінде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ақшалай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қаражатты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аудару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жолымен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фактісі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жүргізіледі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ҚР-да </w:t>
      </w:r>
      <w:proofErr w:type="spellStart"/>
      <w:r w:rsidRPr="001A09E0">
        <w:rPr>
          <w:sz w:val="18"/>
          <w:szCs w:val="18"/>
        </w:rPr>
        <w:t>тіркелуі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дайын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ілеспе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сертификатының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әрбір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атауына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қолданылу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 xml:space="preserve">. </w:t>
      </w:r>
      <w:proofErr w:type="spellStart"/>
      <w:r w:rsidRPr="001A09E0">
        <w:rPr>
          <w:sz w:val="18"/>
          <w:szCs w:val="18"/>
        </w:rPr>
        <w:t>Қалдық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жарамдылық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кемінде</w:t>
      </w:r>
      <w:proofErr w:type="spellEnd"/>
      <w:r w:rsidRPr="001A09E0">
        <w:rPr>
          <w:sz w:val="18"/>
          <w:szCs w:val="18"/>
        </w:rPr>
        <w:t xml:space="preserve"> 80%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мезгілде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мынадай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* </w:t>
      </w:r>
      <w:proofErr w:type="spellStart"/>
      <w:r w:rsidRPr="001A09E0">
        <w:rPr>
          <w:sz w:val="18"/>
          <w:szCs w:val="18"/>
        </w:rPr>
        <w:t>Жеткізілетін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бірлігінің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>-фактура.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қоймасына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дейін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тауарларды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байланысты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шығыстары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енгізілуі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Қосымша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ақпарат</w:t>
      </w:r>
      <w:proofErr w:type="spellEnd"/>
      <w:r w:rsidRPr="001A09E0">
        <w:rPr>
          <w:sz w:val="18"/>
          <w:szCs w:val="18"/>
        </w:rPr>
        <w:t xml:space="preserve"> пен </w:t>
      </w:r>
      <w:proofErr w:type="spellStart"/>
      <w:r w:rsidRPr="001A09E0">
        <w:rPr>
          <w:sz w:val="18"/>
          <w:szCs w:val="18"/>
        </w:rPr>
        <w:t>анықтаманы</w:t>
      </w:r>
      <w:proofErr w:type="spellEnd"/>
      <w:r w:rsidRPr="001A09E0">
        <w:rPr>
          <w:sz w:val="18"/>
          <w:szCs w:val="18"/>
        </w:rPr>
        <w:t xml:space="preserve"> телефон </w:t>
      </w:r>
      <w:proofErr w:type="spellStart"/>
      <w:r w:rsidRPr="001A09E0">
        <w:rPr>
          <w:sz w:val="18"/>
          <w:szCs w:val="18"/>
        </w:rPr>
        <w:t>арқылы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8(715 44) </w:t>
      </w:r>
      <w:r w:rsidR="00A71CFD">
        <w:rPr>
          <w:sz w:val="18"/>
          <w:szCs w:val="18"/>
        </w:rPr>
        <w:t xml:space="preserve">2-11-01, </w:t>
      </w:r>
      <w:r w:rsidRPr="001A09E0">
        <w:rPr>
          <w:sz w:val="18"/>
          <w:szCs w:val="18"/>
        </w:rPr>
        <w:t xml:space="preserve">2-17-70.Эл.мекен-жайы: </w:t>
      </w:r>
      <w:hyperlink r:id="rId5" w:history="1">
        <w:r w:rsidRPr="001A09E0">
          <w:rPr>
            <w:rStyle w:val="a8"/>
            <w:sz w:val="18"/>
            <w:szCs w:val="18"/>
          </w:rPr>
          <w:t>jambbuh@mail.ru</w:t>
        </w:r>
      </w:hyperlink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Pr="001A09E0" w:rsidRDefault="001A09E0" w:rsidP="001A09E0">
      <w:pPr>
        <w:rPr>
          <w:sz w:val="18"/>
          <w:szCs w:val="18"/>
        </w:rPr>
      </w:pPr>
    </w:p>
    <w:p w:rsidR="001A09E0" w:rsidRPr="001A09E0" w:rsidRDefault="00300D97" w:rsidP="001A09E0">
      <w:pPr>
        <w:rPr>
          <w:b/>
          <w:sz w:val="18"/>
          <w:szCs w:val="18"/>
        </w:rPr>
      </w:pPr>
      <w:r>
        <w:rPr>
          <w:b/>
          <w:sz w:val="18"/>
          <w:szCs w:val="18"/>
        </w:rPr>
        <w:t>Объявление №14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</w:t>
      </w:r>
      <w:proofErr w:type="gramStart"/>
      <w:r w:rsidRPr="001A09E0">
        <w:rPr>
          <w:b/>
          <w:sz w:val="18"/>
          <w:szCs w:val="18"/>
        </w:rPr>
        <w:t>больница »</w:t>
      </w:r>
      <w:proofErr w:type="gramEnd"/>
      <w:r w:rsidRPr="001A09E0">
        <w:rPr>
          <w:b/>
          <w:sz w:val="18"/>
          <w:szCs w:val="18"/>
        </w:rPr>
        <w:t xml:space="preserve"> КГУ «УЗ СКО»  объявляет о проведении закупа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лекарственных средств и </w:t>
      </w:r>
      <w:r w:rsidR="006523BE">
        <w:rPr>
          <w:b/>
          <w:sz w:val="18"/>
          <w:szCs w:val="18"/>
          <w:u w:val="single"/>
        </w:rPr>
        <w:t>медицинских изделий</w:t>
      </w:r>
      <w:r w:rsidRPr="001A09E0">
        <w:rPr>
          <w:b/>
          <w:sz w:val="18"/>
          <w:szCs w:val="18"/>
          <w:u w:val="single"/>
        </w:rPr>
        <w:t xml:space="preserve"> для оказания ГОБМП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способом запроса ценовых предложений </w:t>
      </w:r>
      <w:r w:rsidRPr="001A09E0">
        <w:rPr>
          <w:sz w:val="18"/>
          <w:szCs w:val="18"/>
        </w:rPr>
        <w:t xml:space="preserve">согласно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медицинских изделий и фармацевтических услуг». </w:t>
      </w:r>
      <w:r w:rsidRPr="001A09E0">
        <w:rPr>
          <w:b/>
          <w:sz w:val="18"/>
          <w:szCs w:val="18"/>
        </w:rPr>
        <w:t>Заказчик/организатор государственных закупок</w:t>
      </w:r>
      <w:r w:rsidRPr="001A09E0">
        <w:rPr>
          <w:sz w:val="18"/>
          <w:szCs w:val="18"/>
        </w:rPr>
        <w:t xml:space="preserve">: </w:t>
      </w: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больница» КГУ </w:t>
      </w:r>
      <w:proofErr w:type="gramStart"/>
      <w:r w:rsidRPr="001A09E0">
        <w:rPr>
          <w:b/>
          <w:sz w:val="18"/>
          <w:szCs w:val="18"/>
        </w:rPr>
        <w:t>« УЗ</w:t>
      </w:r>
      <w:proofErr w:type="gramEnd"/>
      <w:r w:rsidRPr="001A09E0">
        <w:rPr>
          <w:b/>
          <w:sz w:val="18"/>
          <w:szCs w:val="18"/>
        </w:rPr>
        <w:t xml:space="preserve"> СКО», расположенное по адресу 150600,РК. </w:t>
      </w:r>
      <w:proofErr w:type="spellStart"/>
      <w:proofErr w:type="gramStart"/>
      <w:r w:rsidRPr="001A09E0">
        <w:rPr>
          <w:b/>
          <w:sz w:val="18"/>
          <w:szCs w:val="18"/>
        </w:rPr>
        <w:t>СКО,Жамбылский</w:t>
      </w:r>
      <w:proofErr w:type="spellEnd"/>
      <w:proofErr w:type="gramEnd"/>
      <w:r w:rsidRPr="001A09E0">
        <w:rPr>
          <w:b/>
          <w:sz w:val="18"/>
          <w:szCs w:val="18"/>
        </w:rPr>
        <w:t xml:space="preserve"> р-н </w:t>
      </w:r>
      <w:proofErr w:type="spellStart"/>
      <w:r w:rsidRPr="001A09E0">
        <w:rPr>
          <w:b/>
          <w:sz w:val="18"/>
          <w:szCs w:val="18"/>
        </w:rPr>
        <w:t>с.Пресновка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ул.Довженко</w:t>
      </w:r>
      <w:proofErr w:type="spellEnd"/>
      <w:r w:rsidRPr="001A09E0">
        <w:rPr>
          <w:b/>
          <w:sz w:val="18"/>
          <w:szCs w:val="18"/>
        </w:rPr>
        <w:t xml:space="preserve"> 46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Полный перечень закупаемых лотов, выделенная сумма и спецификации указаны в Приложении 1.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Срок подачи ценовых предложений потенциальных поставщиков: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начало предоставления ценовых предложений – с 1</w:t>
      </w:r>
      <w:r w:rsidR="001D5000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ч </w:t>
      </w:r>
      <w:r w:rsidR="001D5000">
        <w:rPr>
          <w:sz w:val="18"/>
          <w:szCs w:val="18"/>
        </w:rPr>
        <w:t>0</w:t>
      </w:r>
      <w:r w:rsidRPr="001A09E0">
        <w:rPr>
          <w:sz w:val="18"/>
          <w:szCs w:val="18"/>
        </w:rPr>
        <w:t xml:space="preserve">0 мин </w:t>
      </w:r>
      <w:r w:rsidR="00300D97">
        <w:rPr>
          <w:sz w:val="18"/>
          <w:szCs w:val="18"/>
        </w:rPr>
        <w:t>21</w:t>
      </w:r>
      <w:r>
        <w:rPr>
          <w:sz w:val="18"/>
          <w:szCs w:val="18"/>
        </w:rPr>
        <w:t>.0</w:t>
      </w:r>
      <w:r w:rsidR="009B2116">
        <w:rPr>
          <w:sz w:val="18"/>
          <w:szCs w:val="18"/>
        </w:rPr>
        <w:t>4</w:t>
      </w:r>
      <w:r>
        <w:rPr>
          <w:sz w:val="18"/>
          <w:szCs w:val="18"/>
        </w:rPr>
        <w:t>.202</w:t>
      </w:r>
      <w:r w:rsidR="001D5000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окончание предостав</w:t>
      </w:r>
      <w:r w:rsidR="001D5000">
        <w:rPr>
          <w:sz w:val="18"/>
          <w:szCs w:val="18"/>
        </w:rPr>
        <w:t>ления ценовых предложений - до 15 ч. 0</w:t>
      </w:r>
      <w:r w:rsidRPr="001A09E0">
        <w:rPr>
          <w:sz w:val="18"/>
          <w:szCs w:val="18"/>
        </w:rPr>
        <w:t xml:space="preserve">0 мин </w:t>
      </w:r>
      <w:r w:rsidR="00300D97">
        <w:rPr>
          <w:sz w:val="18"/>
          <w:szCs w:val="18"/>
        </w:rPr>
        <w:t>28</w:t>
      </w:r>
      <w:r w:rsidR="009B2116">
        <w:rPr>
          <w:sz w:val="18"/>
          <w:szCs w:val="18"/>
        </w:rPr>
        <w:t>.04.</w:t>
      </w:r>
      <w:r>
        <w:rPr>
          <w:sz w:val="18"/>
          <w:szCs w:val="18"/>
        </w:rPr>
        <w:t>202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Дата, время и место вскрытия конвертов с ценовыми предложениями,</w:t>
      </w:r>
      <w:r w:rsidRPr="001A09E0">
        <w:rPr>
          <w:sz w:val="18"/>
          <w:szCs w:val="18"/>
        </w:rPr>
        <w:t xml:space="preserve"> </w:t>
      </w:r>
      <w:r w:rsidRPr="001A09E0">
        <w:rPr>
          <w:b/>
          <w:sz w:val="18"/>
          <w:szCs w:val="18"/>
          <w:u w:val="single"/>
        </w:rPr>
        <w:t>с пометкой на номер объявления</w:t>
      </w:r>
      <w:r w:rsidRPr="001A09E0">
        <w:rPr>
          <w:sz w:val="18"/>
          <w:szCs w:val="18"/>
        </w:rPr>
        <w:t xml:space="preserve">: СКО, </w:t>
      </w:r>
      <w:proofErr w:type="spellStart"/>
      <w:r w:rsidRPr="001A09E0">
        <w:rPr>
          <w:sz w:val="18"/>
          <w:szCs w:val="18"/>
        </w:rPr>
        <w:t>Жамбылский</w:t>
      </w:r>
      <w:proofErr w:type="spell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</w:t>
      </w:r>
      <w:r w:rsidR="000B4529" w:rsidRPr="001A09E0">
        <w:rPr>
          <w:sz w:val="18"/>
          <w:szCs w:val="18"/>
        </w:rPr>
        <w:t>бухгалтерия) в</w:t>
      </w:r>
      <w:r w:rsidRPr="001A09E0">
        <w:rPr>
          <w:sz w:val="18"/>
          <w:szCs w:val="18"/>
        </w:rPr>
        <w:t xml:space="preserve"> 1</w:t>
      </w:r>
      <w:r w:rsidR="001D5000">
        <w:rPr>
          <w:sz w:val="18"/>
          <w:szCs w:val="18"/>
        </w:rPr>
        <w:t>5 ч.10</w:t>
      </w:r>
      <w:r w:rsidRPr="001A09E0">
        <w:rPr>
          <w:sz w:val="18"/>
          <w:szCs w:val="18"/>
        </w:rPr>
        <w:t xml:space="preserve"> мин. </w:t>
      </w:r>
      <w:r w:rsidR="00300D97">
        <w:rPr>
          <w:sz w:val="18"/>
          <w:szCs w:val="18"/>
        </w:rPr>
        <w:t>28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9B2116">
        <w:rPr>
          <w:sz w:val="18"/>
          <w:szCs w:val="18"/>
        </w:rPr>
        <w:t>4</w:t>
      </w:r>
      <w:r w:rsidRPr="001A09E0">
        <w:rPr>
          <w:sz w:val="18"/>
          <w:szCs w:val="18"/>
        </w:rPr>
        <w:t>.20</w:t>
      </w:r>
      <w:r>
        <w:rPr>
          <w:sz w:val="18"/>
          <w:szCs w:val="18"/>
        </w:rPr>
        <w:t>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Место предоставления документов:</w:t>
      </w:r>
      <w:r w:rsidRPr="001A09E0">
        <w:rPr>
          <w:sz w:val="18"/>
          <w:szCs w:val="18"/>
        </w:rPr>
        <w:t xml:space="preserve">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с. Пресновка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b/>
          <w:sz w:val="18"/>
          <w:szCs w:val="18"/>
          <w:u w:val="single"/>
        </w:rPr>
      </w:pPr>
      <w:r w:rsidRPr="001A09E0">
        <w:rPr>
          <w:sz w:val="18"/>
          <w:szCs w:val="18"/>
        </w:rPr>
        <w:t>К закупу способом запроса ценовых предложений допускаются все потенциальные поставщики, отвечающие квалификационным требованиям, указанным в п. 13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медицинских изделий и фармацевтических услуг».</w:t>
      </w:r>
      <w:r w:rsidRPr="001A09E0">
        <w:rPr>
          <w:b/>
          <w:sz w:val="18"/>
          <w:szCs w:val="18"/>
          <w:u w:val="single"/>
        </w:rPr>
        <w:t xml:space="preserve"> 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Сроки и условия поставки: по заявке </w:t>
      </w:r>
      <w:r w:rsidR="000B4529">
        <w:rPr>
          <w:b/>
          <w:sz w:val="18"/>
          <w:szCs w:val="18"/>
          <w:u w:val="single"/>
        </w:rPr>
        <w:t xml:space="preserve">в течении </w:t>
      </w:r>
      <w:r w:rsidR="0075532C">
        <w:rPr>
          <w:b/>
          <w:sz w:val="18"/>
          <w:szCs w:val="18"/>
          <w:u w:val="single"/>
        </w:rPr>
        <w:t xml:space="preserve">10 </w:t>
      </w:r>
      <w:r w:rsidR="000B4529">
        <w:rPr>
          <w:b/>
          <w:sz w:val="18"/>
          <w:szCs w:val="18"/>
          <w:u w:val="single"/>
        </w:rPr>
        <w:t xml:space="preserve">дней </w:t>
      </w:r>
      <w:r w:rsidRPr="001A09E0">
        <w:rPr>
          <w:b/>
          <w:sz w:val="18"/>
          <w:szCs w:val="18"/>
          <w:u w:val="single"/>
        </w:rPr>
        <w:t>с момент</w:t>
      </w:r>
      <w:bookmarkStart w:id="0" w:name="_GoBack"/>
      <w:bookmarkEnd w:id="0"/>
      <w:r w:rsidRPr="001A09E0">
        <w:rPr>
          <w:b/>
          <w:sz w:val="18"/>
          <w:szCs w:val="18"/>
          <w:u w:val="single"/>
        </w:rPr>
        <w:t>а подписания договора</w:t>
      </w:r>
      <w:r w:rsidR="0069705E">
        <w:rPr>
          <w:b/>
          <w:sz w:val="18"/>
          <w:szCs w:val="18"/>
          <w:u w:val="single"/>
        </w:rPr>
        <w:t>.</w:t>
      </w:r>
    </w:p>
    <w:p w:rsidR="00E97BD8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Место поставки товара: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</w:t>
      </w:r>
      <w:r w:rsidR="00E97BD8">
        <w:rPr>
          <w:sz w:val="18"/>
          <w:szCs w:val="18"/>
        </w:rPr>
        <w:t>(до склада заказчика ,</w:t>
      </w:r>
      <w:r w:rsidRPr="001A09E0">
        <w:rPr>
          <w:sz w:val="18"/>
          <w:szCs w:val="18"/>
        </w:rPr>
        <w:t>аптека)</w:t>
      </w:r>
      <w:r w:rsidR="00E97BD8">
        <w:rPr>
          <w:sz w:val="18"/>
          <w:szCs w:val="18"/>
        </w:rPr>
        <w:t xml:space="preserve"> 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Срок и условия оплаты: </w:t>
      </w:r>
      <w:r w:rsidRPr="001A09E0">
        <w:rPr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При поставке лекарственных средств в сопроводительном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80%.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Одновременно с поставкой Товара Поставщик предоставляет Заказчику следующие документы, относящиеся к поставке:</w:t>
      </w:r>
    </w:p>
    <w:p w:rsidR="001A09E0" w:rsidRPr="001A09E0" w:rsidRDefault="001A09E0" w:rsidP="001A09E0">
      <w:pPr>
        <w:numPr>
          <w:ilvl w:val="0"/>
          <w:numId w:val="1"/>
        </w:numPr>
        <w:rPr>
          <w:b/>
          <w:sz w:val="18"/>
          <w:szCs w:val="18"/>
        </w:rPr>
      </w:pPr>
      <w:r w:rsidRPr="001A09E0">
        <w:rPr>
          <w:sz w:val="18"/>
          <w:szCs w:val="18"/>
        </w:rPr>
        <w:t>Счет-фактура, с указанием цены за единицу поставляемого Товара.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Дополнительную информацию и справки можно получить по телефону: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8(715 44) </w:t>
      </w:r>
      <w:r>
        <w:rPr>
          <w:b/>
          <w:sz w:val="18"/>
          <w:szCs w:val="18"/>
        </w:rPr>
        <w:t xml:space="preserve">2-11-01, </w:t>
      </w:r>
      <w:r w:rsidRPr="001A09E0">
        <w:rPr>
          <w:b/>
          <w:sz w:val="18"/>
          <w:szCs w:val="18"/>
        </w:rPr>
        <w:t>2-17-70.Эл.адрес:</w:t>
      </w:r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  <w:lang w:val="en-US"/>
        </w:rPr>
        <w:t>jambbuh</w:t>
      </w:r>
      <w:proofErr w:type="spellEnd"/>
      <w:r w:rsidRPr="001A09E0">
        <w:rPr>
          <w:sz w:val="18"/>
          <w:szCs w:val="18"/>
        </w:rPr>
        <w:t>@</w:t>
      </w:r>
      <w:r w:rsidRPr="001A09E0">
        <w:rPr>
          <w:sz w:val="18"/>
          <w:szCs w:val="18"/>
          <w:lang w:val="en-US"/>
        </w:rPr>
        <w:t>mail</w:t>
      </w:r>
      <w:r w:rsidRPr="001A09E0">
        <w:rPr>
          <w:sz w:val="18"/>
          <w:szCs w:val="18"/>
        </w:rPr>
        <w:t>.</w:t>
      </w:r>
      <w:proofErr w:type="spellStart"/>
      <w:r w:rsidRPr="001A09E0">
        <w:rPr>
          <w:sz w:val="18"/>
          <w:szCs w:val="18"/>
          <w:lang w:val="en-US"/>
        </w:rPr>
        <w:t>ru</w:t>
      </w:r>
      <w:proofErr w:type="spellEnd"/>
    </w:p>
    <w:p w:rsidR="001507BD" w:rsidRDefault="001507BD" w:rsidP="001507BD">
      <w:pPr>
        <w:rPr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sectPr w:rsidR="001A09E0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12341F2"/>
    <w:multiLevelType w:val="hybridMultilevel"/>
    <w:tmpl w:val="1466D1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10"/>
  <w:characterSpacingControl w:val="doNotCompress"/>
  <w:compat>
    <w:compatSetting w:name="compatibilityMode" w:uri="http://schemas.microsoft.com/office/word" w:val="12"/>
  </w:compat>
  <w:rsids>
    <w:rsidRoot w:val="00F96672"/>
    <w:rsid w:val="00025F38"/>
    <w:rsid w:val="000539DF"/>
    <w:rsid w:val="000B4529"/>
    <w:rsid w:val="000C6CFB"/>
    <w:rsid w:val="000D5E3E"/>
    <w:rsid w:val="000F7D57"/>
    <w:rsid w:val="001210D2"/>
    <w:rsid w:val="001507BD"/>
    <w:rsid w:val="00190B81"/>
    <w:rsid w:val="001A09E0"/>
    <w:rsid w:val="001B364B"/>
    <w:rsid w:val="001D5000"/>
    <w:rsid w:val="001D555A"/>
    <w:rsid w:val="001E2762"/>
    <w:rsid w:val="00222FF4"/>
    <w:rsid w:val="002239C8"/>
    <w:rsid w:val="002E362D"/>
    <w:rsid w:val="00300D97"/>
    <w:rsid w:val="00311B75"/>
    <w:rsid w:val="00333308"/>
    <w:rsid w:val="00360035"/>
    <w:rsid w:val="00390FF0"/>
    <w:rsid w:val="0039676C"/>
    <w:rsid w:val="003E3D87"/>
    <w:rsid w:val="00401639"/>
    <w:rsid w:val="00411AAA"/>
    <w:rsid w:val="004409C5"/>
    <w:rsid w:val="00450B49"/>
    <w:rsid w:val="00486B5E"/>
    <w:rsid w:val="00490C7D"/>
    <w:rsid w:val="00492E2D"/>
    <w:rsid w:val="004F6E66"/>
    <w:rsid w:val="00551001"/>
    <w:rsid w:val="00553BA2"/>
    <w:rsid w:val="005946D5"/>
    <w:rsid w:val="005E28E8"/>
    <w:rsid w:val="006523BE"/>
    <w:rsid w:val="006575C0"/>
    <w:rsid w:val="00661F09"/>
    <w:rsid w:val="00676232"/>
    <w:rsid w:val="00676B53"/>
    <w:rsid w:val="0069705E"/>
    <w:rsid w:val="006D5FE8"/>
    <w:rsid w:val="006D6212"/>
    <w:rsid w:val="006F7B05"/>
    <w:rsid w:val="00730176"/>
    <w:rsid w:val="00733E47"/>
    <w:rsid w:val="00751854"/>
    <w:rsid w:val="0075532C"/>
    <w:rsid w:val="007644DC"/>
    <w:rsid w:val="0077759A"/>
    <w:rsid w:val="007839A2"/>
    <w:rsid w:val="007B515C"/>
    <w:rsid w:val="007B6EE7"/>
    <w:rsid w:val="007E6BD9"/>
    <w:rsid w:val="007F3C63"/>
    <w:rsid w:val="0081106F"/>
    <w:rsid w:val="00833386"/>
    <w:rsid w:val="0088466D"/>
    <w:rsid w:val="008A4437"/>
    <w:rsid w:val="008C0342"/>
    <w:rsid w:val="008C4901"/>
    <w:rsid w:val="008E286A"/>
    <w:rsid w:val="00901400"/>
    <w:rsid w:val="009112CE"/>
    <w:rsid w:val="009207D3"/>
    <w:rsid w:val="009659E0"/>
    <w:rsid w:val="009B2116"/>
    <w:rsid w:val="009D3C20"/>
    <w:rsid w:val="00A03981"/>
    <w:rsid w:val="00A37C89"/>
    <w:rsid w:val="00A4092C"/>
    <w:rsid w:val="00A64F0D"/>
    <w:rsid w:val="00A71CFD"/>
    <w:rsid w:val="00AB38E0"/>
    <w:rsid w:val="00AC12D8"/>
    <w:rsid w:val="00B06E16"/>
    <w:rsid w:val="00B54E3E"/>
    <w:rsid w:val="00B67D35"/>
    <w:rsid w:val="00C31EBD"/>
    <w:rsid w:val="00C3612B"/>
    <w:rsid w:val="00C37338"/>
    <w:rsid w:val="00C4022A"/>
    <w:rsid w:val="00C70667"/>
    <w:rsid w:val="00D0275F"/>
    <w:rsid w:val="00D647C0"/>
    <w:rsid w:val="00D66C13"/>
    <w:rsid w:val="00DA2415"/>
    <w:rsid w:val="00DF0DAB"/>
    <w:rsid w:val="00E13137"/>
    <w:rsid w:val="00E23028"/>
    <w:rsid w:val="00E543FB"/>
    <w:rsid w:val="00E56CB7"/>
    <w:rsid w:val="00E75A88"/>
    <w:rsid w:val="00E97BD8"/>
    <w:rsid w:val="00EB6C52"/>
    <w:rsid w:val="00F11AE1"/>
    <w:rsid w:val="00F22F19"/>
    <w:rsid w:val="00F43365"/>
    <w:rsid w:val="00F9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4B00F-E66A-4EBD-BD01-71E86BB7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 Spacing"/>
    <w:uiPriority w:val="1"/>
    <w:qFormat/>
    <w:rsid w:val="009D3C2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86B5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ody Text Indent"/>
    <w:basedOn w:val="a"/>
    <w:link w:val="a7"/>
    <w:rsid w:val="00730176"/>
    <w:pPr>
      <w:suppressAutoHyphens w:val="0"/>
      <w:ind w:hanging="510"/>
      <w:jc w:val="both"/>
    </w:pPr>
    <w:rPr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301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1A0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mbbu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77</cp:revision>
  <dcterms:created xsi:type="dcterms:W3CDTF">2018-02-12T09:02:00Z</dcterms:created>
  <dcterms:modified xsi:type="dcterms:W3CDTF">2021-04-21T06:49:00Z</dcterms:modified>
</cp:coreProperties>
</file>