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E95234" w:rsidP="00851150">
      <w:pPr>
        <w:jc w:val="center"/>
        <w:rPr>
          <w:rFonts w:ascii="Times New Roman" w:hAnsi="Times New Roman"/>
          <w:b/>
          <w:sz w:val="24"/>
          <w:szCs w:val="24"/>
          <w:lang w:val="kk-KZ"/>
        </w:rPr>
      </w:pPr>
      <w:r>
        <w:rPr>
          <w:rFonts w:ascii="Times New Roman" w:hAnsi="Times New Roman"/>
          <w:b/>
          <w:sz w:val="24"/>
          <w:szCs w:val="24"/>
          <w:lang w:val="kk-KZ"/>
        </w:rPr>
        <w:t>17.08</w:t>
      </w:r>
      <w:r w:rsidR="00AB68C0" w:rsidRPr="004A4A32">
        <w:rPr>
          <w:rFonts w:ascii="Times New Roman" w:hAnsi="Times New Roman"/>
          <w:b/>
          <w:sz w:val="24"/>
          <w:szCs w:val="24"/>
          <w:lang w:val="kk-KZ"/>
        </w:rPr>
        <w:t xml:space="preserve">.2023ж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E95234"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№19</w:t>
      </w:r>
      <w:r w:rsidR="00AB68C0" w:rsidRPr="004A4A32">
        <w:rPr>
          <w:rFonts w:ascii="Times New Roman" w:hAnsi="Times New Roman"/>
          <w:b/>
          <w:sz w:val="24"/>
          <w:szCs w:val="24"/>
          <w:lang w:val="kk-KZ"/>
        </w:rPr>
        <w:t xml:space="preserve"> от </w:t>
      </w:r>
      <w:r>
        <w:rPr>
          <w:rFonts w:ascii="Times New Roman" w:hAnsi="Times New Roman"/>
          <w:b/>
          <w:sz w:val="24"/>
          <w:szCs w:val="24"/>
          <w:lang w:val="kk-KZ"/>
        </w:rPr>
        <w:t>17.08</w:t>
      </w:r>
      <w:r w:rsidR="00AB68C0" w:rsidRPr="004A4A32">
        <w:rPr>
          <w:rFonts w:ascii="Times New Roman" w:hAnsi="Times New Roman"/>
          <w:b/>
          <w:sz w:val="24"/>
          <w:szCs w:val="24"/>
          <w:lang w:val="kk-KZ"/>
        </w:rPr>
        <w:t>.202</w:t>
      </w:r>
      <w:r w:rsidR="00374C42" w:rsidRPr="00D070E5">
        <w:rPr>
          <w:rFonts w:ascii="Times New Roman" w:hAnsi="Times New Roman"/>
          <w:b/>
          <w:sz w:val="24"/>
          <w:szCs w:val="24"/>
          <w:lang w:val="kk-KZ"/>
        </w:rPr>
        <w:t>3</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 өткізу қағидаларына сәйкес 2023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E95234">
        <w:rPr>
          <w:rFonts w:ascii="Times New Roman" w:hAnsi="Times New Roman"/>
          <w:b/>
          <w:sz w:val="24"/>
          <w:szCs w:val="24"/>
          <w:lang w:val="kk-KZ"/>
        </w:rPr>
        <w:t>24 тамыз</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E95234">
        <w:rPr>
          <w:rFonts w:ascii="Times New Roman" w:hAnsi="Times New Roman"/>
          <w:b/>
          <w:sz w:val="24"/>
          <w:szCs w:val="24"/>
          <w:lang w:val="kk-KZ"/>
        </w:rPr>
        <w:t>24</w:t>
      </w:r>
      <w:r w:rsidR="002F73E0">
        <w:rPr>
          <w:rFonts w:ascii="Times New Roman" w:hAnsi="Times New Roman"/>
          <w:b/>
          <w:sz w:val="24"/>
          <w:szCs w:val="24"/>
          <w:lang w:val="kk-KZ"/>
        </w:rPr>
        <w:t xml:space="preserve"> маусым</w:t>
      </w:r>
      <w:r w:rsidRPr="00CB6790">
        <w:rPr>
          <w:rFonts w:ascii="Times New Roman" w:hAnsi="Times New Roman"/>
          <w:b/>
          <w:sz w:val="24"/>
          <w:szCs w:val="24"/>
          <w:lang w:val="kk-KZ"/>
        </w:rPr>
        <w:t xml:space="preserve"> </w:t>
      </w:r>
      <w:r w:rsidR="00587D3D">
        <w:rPr>
          <w:rFonts w:ascii="Times New Roman" w:hAnsi="Times New Roman"/>
          <w:b/>
          <w:sz w:val="24"/>
          <w:szCs w:val="24"/>
          <w:lang w:val="kk-KZ"/>
        </w:rPr>
        <w:t>14</w:t>
      </w:r>
      <w:r w:rsidR="00374C42">
        <w:rPr>
          <w:rFonts w:ascii="Times New Roman" w:hAnsi="Times New Roman"/>
          <w:b/>
          <w:sz w:val="24"/>
          <w:szCs w:val="24"/>
          <w:lang w:val="kk-KZ"/>
        </w:rPr>
        <w:t xml:space="preserve">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p>
    <w:p w:rsidR="0099250F" w:rsidRPr="0032288F" w:rsidRDefault="00E95234" w:rsidP="00851150">
      <w:pPr>
        <w:jc w:val="center"/>
        <w:rPr>
          <w:rFonts w:ascii="Times New Roman" w:hAnsi="Times New Roman"/>
          <w:b/>
          <w:sz w:val="24"/>
          <w:szCs w:val="24"/>
        </w:rPr>
      </w:pPr>
      <w:r>
        <w:rPr>
          <w:rFonts w:ascii="Times New Roman" w:hAnsi="Times New Roman"/>
          <w:b/>
          <w:sz w:val="24"/>
          <w:szCs w:val="24"/>
          <w:lang w:val="kk-KZ"/>
        </w:rPr>
        <w:t>17</w:t>
      </w:r>
      <w:r w:rsidR="0099250F" w:rsidRPr="0032288F">
        <w:rPr>
          <w:rFonts w:ascii="Times New Roman" w:hAnsi="Times New Roman"/>
          <w:b/>
          <w:sz w:val="24"/>
          <w:szCs w:val="24"/>
        </w:rPr>
        <w:t>.</w:t>
      </w:r>
      <w:r>
        <w:rPr>
          <w:rFonts w:ascii="Times New Roman" w:hAnsi="Times New Roman"/>
          <w:b/>
          <w:sz w:val="24"/>
          <w:szCs w:val="24"/>
        </w:rPr>
        <w:t>08.</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E95234">
        <w:rPr>
          <w:rFonts w:ascii="Times New Roman" w:hAnsi="Times New Roman"/>
          <w:b/>
          <w:sz w:val="24"/>
          <w:szCs w:val="24"/>
        </w:rPr>
        <w:t>19</w:t>
      </w:r>
      <w:r w:rsidRPr="00E0009D">
        <w:rPr>
          <w:rFonts w:ascii="Times New Roman" w:hAnsi="Times New Roman"/>
          <w:b/>
          <w:sz w:val="24"/>
          <w:szCs w:val="24"/>
        </w:rPr>
        <w:t xml:space="preserve"> от </w:t>
      </w:r>
      <w:r w:rsidR="00E95234">
        <w:rPr>
          <w:rFonts w:ascii="Times New Roman" w:hAnsi="Times New Roman"/>
          <w:b/>
          <w:sz w:val="24"/>
          <w:szCs w:val="24"/>
          <w:lang w:val="kk-KZ"/>
        </w:rPr>
        <w:t>17</w:t>
      </w:r>
      <w:r w:rsidR="0074252C">
        <w:rPr>
          <w:rFonts w:ascii="Times New Roman" w:hAnsi="Times New Roman"/>
          <w:b/>
          <w:sz w:val="24"/>
          <w:szCs w:val="24"/>
          <w:lang w:val="kk-KZ"/>
        </w:rPr>
        <w:t>.0</w:t>
      </w:r>
      <w:r w:rsidR="00E95234">
        <w:rPr>
          <w:rFonts w:ascii="Times New Roman" w:hAnsi="Times New Roman"/>
          <w:b/>
          <w:sz w:val="24"/>
          <w:szCs w:val="24"/>
          <w:lang w:val="kk-KZ"/>
        </w:rPr>
        <w:t>8</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E95234">
        <w:rPr>
          <w:rFonts w:ascii="Times New Roman" w:hAnsi="Times New Roman"/>
          <w:b/>
          <w:sz w:val="24"/>
          <w:szCs w:val="24"/>
          <w:lang w:val="kk-KZ"/>
        </w:rPr>
        <w:t>24 августа</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E95234">
        <w:rPr>
          <w:rFonts w:ascii="Times New Roman" w:hAnsi="Times New Roman"/>
          <w:b/>
          <w:sz w:val="24"/>
          <w:szCs w:val="24"/>
          <w:lang w:val="kk-KZ"/>
        </w:rPr>
        <w:t>24 август</w:t>
      </w:r>
      <w:bookmarkStart w:id="0" w:name="_GoBack"/>
      <w:bookmarkEnd w:id="0"/>
      <w:r w:rsidR="00E95234">
        <w:rPr>
          <w:rFonts w:ascii="Times New Roman" w:hAnsi="Times New Roman"/>
          <w:b/>
          <w:sz w:val="24"/>
          <w:szCs w:val="24"/>
          <w:lang w:val="kk-KZ"/>
        </w:rPr>
        <w:t>а</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755B54" w:rsidRDefault="00755B54" w:rsidP="0044260A">
      <w:pPr>
        <w:rPr>
          <w:rFonts w:ascii="Times New Roman" w:hAnsi="Times New Roman"/>
          <w:b/>
          <w:sz w:val="24"/>
          <w:szCs w:val="24"/>
        </w:rPr>
      </w:pPr>
    </w:p>
    <w:p w:rsidR="0044260A" w:rsidRDefault="0044260A" w:rsidP="0044260A">
      <w:pPr>
        <w:rPr>
          <w:rFonts w:ascii="Times New Roman" w:hAnsi="Times New Roman"/>
          <w:b/>
          <w:sz w:val="24"/>
          <w:lang w:val="kk-KZ"/>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3339"/>
        <w:gridCol w:w="4394"/>
        <w:gridCol w:w="992"/>
        <w:gridCol w:w="1134"/>
        <w:gridCol w:w="1843"/>
        <w:gridCol w:w="1843"/>
        <w:gridCol w:w="1764"/>
      </w:tblGrid>
      <w:tr w:rsidR="00DB5966" w:rsidRPr="00DD3354" w:rsidTr="0044260A">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1B27AB">
            <w:pPr>
              <w:spacing w:after="200"/>
              <w:rPr>
                <w:rFonts w:ascii="Times New Roman" w:hAnsi="Times New Roman" w:cs="Times New Roman"/>
                <w:b/>
                <w:color w:val="00000A"/>
                <w:sz w:val="22"/>
              </w:rPr>
            </w:pPr>
            <w:r w:rsidRPr="00DD3354">
              <w:rPr>
                <w:rFonts w:ascii="Times New Roman" w:hAnsi="Times New Roman" w:cs="Times New Roman"/>
                <w:b/>
                <w:sz w:val="22"/>
              </w:rPr>
              <w:t>№</w:t>
            </w:r>
          </w:p>
        </w:tc>
        <w:tc>
          <w:tcPr>
            <w:tcW w:w="3339" w:type="dxa"/>
            <w:tcBorders>
              <w:top w:val="single" w:sz="4" w:space="0" w:color="auto"/>
              <w:left w:val="single" w:sz="4" w:space="0" w:color="auto"/>
              <w:bottom w:val="single" w:sz="4" w:space="0" w:color="auto"/>
              <w:right w:val="single" w:sz="4" w:space="0" w:color="auto"/>
            </w:tcBorders>
            <w:hideMark/>
          </w:tcPr>
          <w:p w:rsidR="00DB5966" w:rsidRPr="00DD3354" w:rsidRDefault="00DB5966" w:rsidP="001B27AB">
            <w:pPr>
              <w:spacing w:after="200"/>
              <w:rPr>
                <w:rFonts w:ascii="Times New Roman" w:hAnsi="Times New Roman" w:cs="Times New Roman"/>
                <w:b/>
                <w:color w:val="00000A"/>
                <w:sz w:val="22"/>
                <w:lang w:val="kk-KZ"/>
              </w:rPr>
            </w:pPr>
            <w:r w:rsidRPr="00DD3354">
              <w:rPr>
                <w:rFonts w:ascii="Times New Roman" w:hAnsi="Times New Roman" w:cs="Times New Roman"/>
                <w:b/>
                <w:sz w:val="22"/>
              </w:rPr>
              <w:t>Наименование закупа</w:t>
            </w:r>
          </w:p>
        </w:tc>
        <w:tc>
          <w:tcPr>
            <w:tcW w:w="4394" w:type="dxa"/>
            <w:tcBorders>
              <w:top w:val="single" w:sz="4" w:space="0" w:color="auto"/>
              <w:left w:val="single" w:sz="4" w:space="0" w:color="auto"/>
              <w:bottom w:val="single" w:sz="4" w:space="0" w:color="auto"/>
              <w:right w:val="single" w:sz="4" w:space="0" w:color="auto"/>
            </w:tcBorders>
            <w:hideMark/>
          </w:tcPr>
          <w:p w:rsidR="00DB5966" w:rsidRPr="00DD3354" w:rsidRDefault="00DB5966" w:rsidP="00D45FC0">
            <w:pPr>
              <w:spacing w:after="200"/>
              <w:jc w:val="center"/>
              <w:rPr>
                <w:rFonts w:ascii="Times New Roman" w:hAnsi="Times New Roman" w:cs="Times New Roman"/>
                <w:b/>
                <w:color w:val="00000A"/>
                <w:sz w:val="22"/>
                <w:lang w:val="kk-KZ"/>
              </w:rPr>
            </w:pPr>
            <w:r w:rsidRPr="00DD3354">
              <w:rPr>
                <w:rFonts w:ascii="Times New Roman" w:hAnsi="Times New Roman" w:cs="Times New Roman"/>
                <w:b/>
                <w:color w:val="00000A"/>
                <w:sz w:val="22"/>
                <w:lang w:val="kk-KZ"/>
              </w:rPr>
              <w:t>Описание</w:t>
            </w:r>
          </w:p>
        </w:tc>
        <w:tc>
          <w:tcPr>
            <w:tcW w:w="992" w:type="dxa"/>
            <w:tcBorders>
              <w:top w:val="single" w:sz="4" w:space="0" w:color="auto"/>
              <w:left w:val="single" w:sz="4" w:space="0" w:color="auto"/>
              <w:bottom w:val="single" w:sz="4" w:space="0" w:color="auto"/>
              <w:right w:val="single" w:sz="4" w:space="0" w:color="auto"/>
            </w:tcBorders>
          </w:tcPr>
          <w:p w:rsidR="00DB5966" w:rsidRPr="00DD3354" w:rsidRDefault="00DB5966" w:rsidP="005B12CD">
            <w:pPr>
              <w:jc w:val="center"/>
              <w:rPr>
                <w:rFonts w:ascii="Times New Roman" w:hAnsi="Times New Roman" w:cs="Times New Roman"/>
                <w:b/>
                <w:sz w:val="22"/>
              </w:rPr>
            </w:pPr>
            <w:r w:rsidRPr="00DD3354">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DD3354" w:rsidRDefault="00DB5966" w:rsidP="005B12CD">
            <w:pPr>
              <w:spacing w:after="200"/>
              <w:jc w:val="center"/>
              <w:rPr>
                <w:rFonts w:ascii="Times New Roman" w:hAnsi="Times New Roman" w:cs="Times New Roman"/>
                <w:b/>
                <w:color w:val="00000A"/>
                <w:sz w:val="22"/>
                <w:lang w:val="kk-KZ"/>
              </w:rPr>
            </w:pPr>
            <w:r w:rsidRPr="00DD3354">
              <w:rPr>
                <w:rFonts w:ascii="Times New Roman" w:hAnsi="Times New Roman" w:cs="Times New Roman"/>
                <w:b/>
                <w:color w:val="00000A"/>
                <w:sz w:val="22"/>
                <w:lang w:val="kk-KZ"/>
              </w:rPr>
              <w:t>Цена за единицу</w:t>
            </w:r>
          </w:p>
        </w:tc>
        <w:tc>
          <w:tcPr>
            <w:tcW w:w="184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4A4A32">
            <w:pPr>
              <w:jc w:val="center"/>
              <w:rPr>
                <w:rFonts w:ascii="Times New Roman" w:hAnsi="Times New Roman" w:cs="Times New Roman"/>
                <w:b/>
                <w:color w:val="00000A"/>
                <w:sz w:val="22"/>
              </w:rPr>
            </w:pPr>
            <w:r w:rsidRPr="00DD3354">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266F5D">
            <w:pPr>
              <w:spacing w:after="200"/>
              <w:jc w:val="center"/>
              <w:rPr>
                <w:rFonts w:ascii="Times New Roman" w:hAnsi="Times New Roman" w:cs="Times New Roman"/>
                <w:b/>
                <w:color w:val="00000A"/>
                <w:sz w:val="22"/>
                <w:lang w:val="kk-KZ"/>
              </w:rPr>
            </w:pPr>
            <w:r w:rsidRPr="00DD3354">
              <w:rPr>
                <w:rFonts w:ascii="Times New Roman" w:hAnsi="Times New Roman" w:cs="Times New Roman"/>
                <w:b/>
                <w:sz w:val="22"/>
              </w:rPr>
              <w:t>Место поставки</w:t>
            </w:r>
          </w:p>
        </w:tc>
        <w:tc>
          <w:tcPr>
            <w:tcW w:w="1764" w:type="dxa"/>
            <w:tcBorders>
              <w:top w:val="single" w:sz="4" w:space="0" w:color="auto"/>
              <w:left w:val="single" w:sz="4" w:space="0" w:color="auto"/>
              <w:bottom w:val="single" w:sz="4" w:space="0" w:color="auto"/>
              <w:right w:val="single" w:sz="4" w:space="0" w:color="auto"/>
            </w:tcBorders>
          </w:tcPr>
          <w:p w:rsidR="00DB5966" w:rsidRPr="00DD3354" w:rsidRDefault="00DB5966" w:rsidP="00266F5D">
            <w:pPr>
              <w:jc w:val="center"/>
              <w:rPr>
                <w:rFonts w:ascii="Times New Roman" w:hAnsi="Times New Roman" w:cs="Times New Roman"/>
                <w:b/>
                <w:sz w:val="22"/>
              </w:rPr>
            </w:pPr>
            <w:r w:rsidRPr="00DD3354">
              <w:rPr>
                <w:rFonts w:ascii="Times New Roman" w:hAnsi="Times New Roman" w:cs="Times New Roman"/>
                <w:b/>
                <w:sz w:val="22"/>
              </w:rPr>
              <w:t>Сроки и условия поставки</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eastAsia="Times New Roman" w:hAnsi="Times New Roman" w:cs="Times New Roman"/>
                <w:color w:val="000000"/>
                <w:sz w:val="24"/>
                <w:szCs w:val="24"/>
              </w:rPr>
            </w:pPr>
            <w:proofErr w:type="spellStart"/>
            <w:r w:rsidRPr="0044260A">
              <w:rPr>
                <w:rFonts w:ascii="Times New Roman" w:hAnsi="Times New Roman" w:cs="Times New Roman"/>
                <w:color w:val="000000"/>
                <w:sz w:val="24"/>
                <w:szCs w:val="24"/>
              </w:rPr>
              <w:t>Эпинефрин</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eastAsia="Times New Roman" w:hAnsi="Times New Roman" w:cs="Times New Roman"/>
                <w:color w:val="000000"/>
                <w:sz w:val="24"/>
                <w:szCs w:val="24"/>
              </w:rPr>
            </w:pPr>
            <w:r w:rsidRPr="0044260A">
              <w:rPr>
                <w:rFonts w:ascii="Times New Roman" w:hAnsi="Times New Roman" w:cs="Times New Roman"/>
                <w:color w:val="000000"/>
                <w:sz w:val="24"/>
                <w:szCs w:val="24"/>
              </w:rPr>
              <w:t>Раствор для инъекций, 0,18 %, 1 мл, № 10</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eastAsia="Times New Roman" w:hAnsi="Times New Roman" w:cs="Times New Roman"/>
                <w:color w:val="000000"/>
                <w:sz w:val="22"/>
              </w:rPr>
            </w:pPr>
            <w:r>
              <w:rPr>
                <w:rFonts w:ascii="Times New Roman" w:hAnsi="Times New Roman" w:cs="Times New Roman"/>
                <w:color w:val="000000"/>
                <w:sz w:val="22"/>
              </w:rPr>
              <w:t xml:space="preserve">200 </w:t>
            </w:r>
            <w:proofErr w:type="spellStart"/>
            <w:r>
              <w:rPr>
                <w:rFonts w:ascii="Times New Roman" w:hAnsi="Times New Roman" w:cs="Times New Roman"/>
                <w:color w:val="000000"/>
                <w:sz w:val="22"/>
              </w:rPr>
              <w:t>амп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260A" w:rsidRPr="00DD3354" w:rsidRDefault="0044260A" w:rsidP="0044260A">
            <w:pPr>
              <w:jc w:val="center"/>
              <w:rPr>
                <w:rFonts w:ascii="Times New Roman" w:eastAsia="Times New Roman" w:hAnsi="Times New Roman" w:cs="Times New Roman"/>
                <w:sz w:val="22"/>
              </w:rPr>
            </w:pPr>
            <w:r>
              <w:rPr>
                <w:rFonts w:ascii="Times New Roman" w:hAnsi="Times New Roman" w:cs="Times New Roman"/>
                <w:sz w:val="22"/>
              </w:rPr>
              <w:t>89,02</w:t>
            </w:r>
          </w:p>
        </w:tc>
        <w:tc>
          <w:tcPr>
            <w:tcW w:w="1843" w:type="dxa"/>
            <w:tcBorders>
              <w:top w:val="single" w:sz="4" w:space="0" w:color="auto"/>
              <w:left w:val="nil"/>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17 804</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2</w:t>
            </w:r>
          </w:p>
        </w:tc>
        <w:tc>
          <w:tcPr>
            <w:tcW w:w="3339" w:type="dxa"/>
            <w:tcBorders>
              <w:top w:val="nil"/>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hAnsi="Times New Roman" w:cs="Times New Roman"/>
                <w:color w:val="000000"/>
                <w:sz w:val="24"/>
                <w:szCs w:val="24"/>
              </w:rPr>
            </w:pPr>
            <w:r w:rsidRPr="0044260A">
              <w:rPr>
                <w:rFonts w:ascii="Times New Roman" w:hAnsi="Times New Roman" w:cs="Times New Roman"/>
                <w:color w:val="000000"/>
                <w:sz w:val="24"/>
                <w:szCs w:val="24"/>
              </w:rPr>
              <w:t>Простыня в рулоне с перфорацией размер 80х200см</w:t>
            </w:r>
          </w:p>
        </w:tc>
        <w:tc>
          <w:tcPr>
            <w:tcW w:w="4394" w:type="dxa"/>
            <w:tcBorders>
              <w:top w:val="nil"/>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hAnsi="Times New Roman" w:cs="Times New Roman"/>
                <w:color w:val="000000"/>
                <w:sz w:val="24"/>
                <w:szCs w:val="24"/>
              </w:rPr>
            </w:pPr>
            <w:r w:rsidRPr="0044260A">
              <w:rPr>
                <w:rFonts w:ascii="Times New Roman" w:hAnsi="Times New Roman" w:cs="Times New Roman"/>
                <w:color w:val="000000"/>
                <w:sz w:val="24"/>
                <w:szCs w:val="24"/>
              </w:rPr>
              <w:t xml:space="preserve">Простыня в рулоне с перфорацией размер 80х200см </w:t>
            </w:r>
            <w:r>
              <w:rPr>
                <w:rFonts w:ascii="Times New Roman" w:hAnsi="Times New Roman" w:cs="Times New Roman"/>
                <w:color w:val="000000"/>
                <w:sz w:val="24"/>
                <w:szCs w:val="24"/>
              </w:rPr>
              <w:t xml:space="preserve">материал </w:t>
            </w:r>
            <w:proofErr w:type="spellStart"/>
            <w:r>
              <w:rPr>
                <w:rFonts w:ascii="Times New Roman" w:hAnsi="Times New Roman" w:cs="Times New Roman"/>
                <w:color w:val="000000"/>
                <w:sz w:val="24"/>
                <w:szCs w:val="24"/>
              </w:rPr>
              <w:t>спанбонд</w:t>
            </w:r>
            <w:proofErr w:type="spellEnd"/>
            <w:r>
              <w:rPr>
                <w:rFonts w:ascii="Times New Roman" w:hAnsi="Times New Roman" w:cs="Times New Roman"/>
                <w:color w:val="000000"/>
                <w:sz w:val="24"/>
                <w:szCs w:val="24"/>
              </w:rPr>
              <w:t>, плотность 25</w:t>
            </w:r>
            <w:r w:rsidRPr="0044260A">
              <w:rPr>
                <w:rFonts w:ascii="Times New Roman" w:hAnsi="Times New Roman" w:cs="Times New Roman"/>
                <w:color w:val="000000"/>
                <w:sz w:val="24"/>
                <w:szCs w:val="24"/>
              </w:rPr>
              <w:t>, в рулоне 100 простыней</w:t>
            </w:r>
            <w:r>
              <w:rPr>
                <w:rFonts w:ascii="Times New Roman" w:hAnsi="Times New Roman" w:cs="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color w:val="000000"/>
                <w:sz w:val="22"/>
              </w:rPr>
            </w:pPr>
            <w:r>
              <w:rPr>
                <w:rFonts w:ascii="Times New Roman" w:hAnsi="Times New Roman" w:cs="Times New Roman"/>
                <w:color w:val="000000"/>
                <w:sz w:val="22"/>
              </w:rPr>
              <w:t>5 рулонов</w:t>
            </w:r>
          </w:p>
        </w:tc>
        <w:tc>
          <w:tcPr>
            <w:tcW w:w="1134" w:type="dxa"/>
            <w:tcBorders>
              <w:top w:val="nil"/>
              <w:left w:val="single" w:sz="4" w:space="0" w:color="auto"/>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10 500</w:t>
            </w:r>
          </w:p>
        </w:tc>
        <w:tc>
          <w:tcPr>
            <w:tcW w:w="1843" w:type="dxa"/>
            <w:tcBorders>
              <w:top w:val="nil"/>
              <w:left w:val="nil"/>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52 500</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3</w:t>
            </w:r>
          </w:p>
        </w:tc>
        <w:tc>
          <w:tcPr>
            <w:tcW w:w="3339" w:type="dxa"/>
            <w:tcBorders>
              <w:top w:val="nil"/>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hAnsi="Times New Roman" w:cs="Times New Roman"/>
                <w:color w:val="000000"/>
                <w:sz w:val="24"/>
                <w:szCs w:val="24"/>
              </w:rPr>
            </w:pPr>
            <w:r w:rsidRPr="0044260A">
              <w:rPr>
                <w:rFonts w:ascii="Times New Roman" w:hAnsi="Times New Roman" w:cs="Times New Roman"/>
                <w:color w:val="000000"/>
                <w:sz w:val="24"/>
                <w:szCs w:val="24"/>
              </w:rPr>
              <w:t>Спирт этиловый 70% 50,0</w:t>
            </w:r>
          </w:p>
        </w:tc>
        <w:tc>
          <w:tcPr>
            <w:tcW w:w="4394" w:type="dxa"/>
            <w:tcBorders>
              <w:top w:val="nil"/>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hAnsi="Times New Roman" w:cs="Times New Roman"/>
                <w:color w:val="000000"/>
                <w:sz w:val="24"/>
                <w:szCs w:val="24"/>
              </w:rPr>
            </w:pPr>
            <w:r w:rsidRPr="0044260A">
              <w:rPr>
                <w:rFonts w:ascii="Times New Roman" w:hAnsi="Times New Roman" w:cs="Times New Roman"/>
                <w:color w:val="000000"/>
                <w:sz w:val="24"/>
                <w:szCs w:val="24"/>
              </w:rPr>
              <w:t xml:space="preserve">Раствор для наружного применения, 70%, 50 мл, </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color w:val="000000"/>
                <w:sz w:val="22"/>
              </w:rPr>
            </w:pPr>
            <w:r>
              <w:rPr>
                <w:rFonts w:ascii="Times New Roman" w:hAnsi="Times New Roman" w:cs="Times New Roman"/>
                <w:color w:val="000000"/>
                <w:sz w:val="22"/>
              </w:rPr>
              <w:t xml:space="preserve">50 </w:t>
            </w:r>
            <w:proofErr w:type="spellStart"/>
            <w:r>
              <w:rPr>
                <w:rFonts w:ascii="Times New Roman" w:hAnsi="Times New Roman" w:cs="Times New Roman"/>
                <w:color w:val="000000"/>
                <w:sz w:val="22"/>
              </w:rPr>
              <w:t>флак</w:t>
            </w:r>
            <w:proofErr w:type="spellEnd"/>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128,28</w:t>
            </w:r>
          </w:p>
        </w:tc>
        <w:tc>
          <w:tcPr>
            <w:tcW w:w="1843" w:type="dxa"/>
            <w:tcBorders>
              <w:top w:val="nil"/>
              <w:left w:val="nil"/>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6 414</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4</w:t>
            </w:r>
          </w:p>
        </w:tc>
        <w:tc>
          <w:tcPr>
            <w:tcW w:w="3339" w:type="dxa"/>
            <w:tcBorders>
              <w:top w:val="nil"/>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hAnsi="Times New Roman" w:cs="Times New Roman"/>
                <w:color w:val="000000"/>
                <w:sz w:val="24"/>
                <w:szCs w:val="24"/>
              </w:rPr>
            </w:pPr>
            <w:r w:rsidRPr="0044260A">
              <w:rPr>
                <w:rFonts w:ascii="Times New Roman" w:hAnsi="Times New Roman" w:cs="Times New Roman"/>
                <w:color w:val="000000"/>
                <w:sz w:val="24"/>
                <w:szCs w:val="24"/>
              </w:rPr>
              <w:t xml:space="preserve">Стетоскоп акушерский деревянный — трубка для выслушивания тонов сердца, различных дыхательных шумов. Чаще имеет форму полого цилиндра с вогнутой ушной раковиной </w:t>
            </w:r>
          </w:p>
        </w:tc>
        <w:tc>
          <w:tcPr>
            <w:tcW w:w="4394" w:type="dxa"/>
            <w:tcBorders>
              <w:top w:val="nil"/>
              <w:left w:val="single" w:sz="4" w:space="0" w:color="auto"/>
              <w:bottom w:val="single" w:sz="4" w:space="0" w:color="auto"/>
              <w:right w:val="single" w:sz="4" w:space="0" w:color="auto"/>
            </w:tcBorders>
            <w:shd w:val="clear" w:color="auto" w:fill="auto"/>
          </w:tcPr>
          <w:p w:rsidR="0044260A" w:rsidRPr="0044260A" w:rsidRDefault="0044260A" w:rsidP="0044260A">
            <w:pPr>
              <w:rPr>
                <w:rFonts w:ascii="Times New Roman" w:hAnsi="Times New Roman" w:cs="Times New Roman"/>
                <w:color w:val="000000"/>
                <w:sz w:val="24"/>
                <w:szCs w:val="24"/>
              </w:rPr>
            </w:pPr>
            <w:r w:rsidRPr="0044260A">
              <w:rPr>
                <w:rFonts w:ascii="Times New Roman" w:hAnsi="Times New Roman" w:cs="Times New Roman"/>
                <w:color w:val="000000"/>
                <w:sz w:val="24"/>
                <w:szCs w:val="24"/>
              </w:rPr>
              <w:t xml:space="preserve">Стетоскоп акушерский деревянный — трубка для выслушивания тонов сердца, различных дыхательных шумов. Чаще имеет форму полого цилиндра с вогнутой ушной раковиной </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color w:val="000000"/>
                <w:sz w:val="22"/>
              </w:rPr>
            </w:pPr>
            <w:r>
              <w:rPr>
                <w:rFonts w:ascii="Times New Roman" w:hAnsi="Times New Roman" w:cs="Times New Roman"/>
                <w:color w:val="000000"/>
                <w:sz w:val="22"/>
              </w:rPr>
              <w:t xml:space="preserve">1 </w:t>
            </w:r>
            <w:proofErr w:type="spellStart"/>
            <w:r>
              <w:rPr>
                <w:rFonts w:ascii="Times New Roman" w:hAnsi="Times New Roman" w:cs="Times New Roman"/>
                <w:color w:val="000000"/>
                <w:sz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10 000</w:t>
            </w:r>
          </w:p>
        </w:tc>
        <w:tc>
          <w:tcPr>
            <w:tcW w:w="1843" w:type="dxa"/>
            <w:tcBorders>
              <w:top w:val="nil"/>
              <w:left w:val="nil"/>
              <w:bottom w:val="single" w:sz="4" w:space="0" w:color="auto"/>
              <w:right w:val="single" w:sz="4" w:space="0" w:color="auto"/>
            </w:tcBorders>
            <w:shd w:val="clear" w:color="auto" w:fill="auto"/>
          </w:tcPr>
          <w:p w:rsidR="0044260A" w:rsidRPr="00DD3354" w:rsidRDefault="0044260A" w:rsidP="0044260A">
            <w:pPr>
              <w:jc w:val="center"/>
              <w:rPr>
                <w:rFonts w:ascii="Times New Roman" w:hAnsi="Times New Roman" w:cs="Times New Roman"/>
                <w:sz w:val="22"/>
              </w:rPr>
            </w:pPr>
            <w:r>
              <w:rPr>
                <w:rFonts w:ascii="Times New Roman" w:hAnsi="Times New Roman" w:cs="Times New Roman"/>
                <w:sz w:val="22"/>
              </w:rPr>
              <w:t>1</w:t>
            </w:r>
            <w:r w:rsidRPr="00DD3354">
              <w:rPr>
                <w:rFonts w:ascii="Times New Roman" w:hAnsi="Times New Roman" w:cs="Times New Roman"/>
                <w:sz w:val="22"/>
              </w:rPr>
              <w:t>0 000</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 xml:space="preserve">Поставка после подписания договора, </w:t>
            </w:r>
            <w:r>
              <w:rPr>
                <w:rFonts w:ascii="Times New Roman" w:hAnsi="Times New Roman" w:cs="Times New Roman"/>
                <w:sz w:val="22"/>
              </w:rPr>
              <w:t>по заявке заказчика в течении 25</w:t>
            </w:r>
            <w:r w:rsidRPr="00DD3354">
              <w:rPr>
                <w:rFonts w:ascii="Times New Roman" w:hAnsi="Times New Roman" w:cs="Times New Roman"/>
                <w:sz w:val="22"/>
              </w:rPr>
              <w:t>-ти дней</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44260A">
        <w:rPr>
          <w:rFonts w:ascii="Times New Roman" w:hAnsi="Times New Roman" w:cs="Times New Roman"/>
          <w:b/>
          <w:i/>
          <w:sz w:val="24"/>
          <w:szCs w:val="24"/>
          <w:lang w:val="kk-KZ"/>
        </w:rPr>
        <w:t>86 718,00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44260A">
        <w:rPr>
          <w:rFonts w:ascii="Times New Roman" w:hAnsi="Times New Roman" w:cs="Times New Roman"/>
          <w:b/>
          <w:i/>
          <w:sz w:val="24"/>
          <w:szCs w:val="24"/>
          <w:lang w:val="kk-KZ"/>
        </w:rPr>
        <w:t>Восемьдесят шесть тысяч семьсот восемьнадцать</w:t>
      </w:r>
      <w:r w:rsidR="00BD19D8">
        <w:rPr>
          <w:rFonts w:ascii="Times New Roman" w:hAnsi="Times New Roman" w:cs="Times New Roman"/>
          <w:b/>
          <w:i/>
          <w:sz w:val="24"/>
          <w:szCs w:val="24"/>
          <w:lang w:val="kk-KZ"/>
        </w:rPr>
        <w:t xml:space="preserve"> тенге</w:t>
      </w:r>
      <w:r w:rsidR="00BD19D8">
        <w:rPr>
          <w:rFonts w:ascii="Times New Roman" w:hAnsi="Times New Roman" w:cs="Times New Roman"/>
          <w:b/>
          <w:i/>
          <w:sz w:val="24"/>
          <w:szCs w:val="24"/>
        </w:rPr>
        <w:t>, восемьдесят</w:t>
      </w:r>
      <w:r w:rsidR="00FC3CCA">
        <w:rPr>
          <w:rFonts w:ascii="Times New Roman" w:hAnsi="Times New Roman" w:cs="Times New Roman"/>
          <w:b/>
          <w:i/>
          <w:sz w:val="24"/>
          <w:szCs w:val="24"/>
        </w:rPr>
        <w:t xml:space="preserve"> </w:t>
      </w:r>
      <w:proofErr w:type="spellStart"/>
      <w:r w:rsidR="00FC3CCA">
        <w:rPr>
          <w:rFonts w:ascii="Times New Roman" w:hAnsi="Times New Roman" w:cs="Times New Roman"/>
          <w:b/>
          <w:i/>
          <w:sz w:val="24"/>
          <w:szCs w:val="24"/>
        </w:rPr>
        <w:t>тиын</w:t>
      </w:r>
      <w:proofErr w:type="spellEnd"/>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jc w:val="left"/>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26DE"/>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B76C9"/>
    <w:rsid w:val="001C45B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D398D"/>
    <w:rsid w:val="00AD40B3"/>
    <w:rsid w:val="00AD4E81"/>
    <w:rsid w:val="00AE4050"/>
    <w:rsid w:val="00AE5493"/>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9D8"/>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070E5"/>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528A"/>
    <w:rsid w:val="00D875FB"/>
    <w:rsid w:val="00D9005D"/>
    <w:rsid w:val="00DA3A7D"/>
    <w:rsid w:val="00DA65F1"/>
    <w:rsid w:val="00DA7BEA"/>
    <w:rsid w:val="00DB0DB4"/>
    <w:rsid w:val="00DB45F3"/>
    <w:rsid w:val="00DB5720"/>
    <w:rsid w:val="00DB5966"/>
    <w:rsid w:val="00DC1FC7"/>
    <w:rsid w:val="00DC5CD8"/>
    <w:rsid w:val="00DC63CF"/>
    <w:rsid w:val="00DD27FF"/>
    <w:rsid w:val="00DD3354"/>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5048</TotalTime>
  <Pages>3</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126</cp:revision>
  <cp:lastPrinted>2023-05-02T04:14:00Z</cp:lastPrinted>
  <dcterms:created xsi:type="dcterms:W3CDTF">2021-01-05T08:23:00Z</dcterms:created>
  <dcterms:modified xsi:type="dcterms:W3CDTF">2023-08-17T12:32:00Z</dcterms:modified>
</cp:coreProperties>
</file>