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053DEE" w:rsidRDefault="005816FE" w:rsidP="00421F48">
      <w:pPr>
        <w:ind w:firstLine="708"/>
        <w:jc w:val="center"/>
        <w:rPr>
          <w:b/>
          <w:sz w:val="22"/>
          <w:szCs w:val="22"/>
        </w:rPr>
      </w:pPr>
      <w:r w:rsidRPr="00053DEE">
        <w:rPr>
          <w:b/>
          <w:sz w:val="22"/>
          <w:szCs w:val="22"/>
        </w:rPr>
        <w:t>ПРОТОКОЛ №</w:t>
      </w:r>
      <w:r w:rsidR="00053DEE" w:rsidRPr="00053DEE">
        <w:rPr>
          <w:b/>
          <w:sz w:val="22"/>
          <w:szCs w:val="22"/>
        </w:rPr>
        <w:t>6</w:t>
      </w:r>
      <w:r w:rsidR="008D1180" w:rsidRPr="00053DEE">
        <w:rPr>
          <w:b/>
          <w:vanish/>
          <w:sz w:val="22"/>
          <w:szCs w:val="22"/>
        </w:rPr>
        <w:t>125</w:t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8D1180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pgNum/>
      </w:r>
      <w:r w:rsidR="00F3734E" w:rsidRPr="00053DEE">
        <w:rPr>
          <w:b/>
          <w:vanish/>
          <w:sz w:val="22"/>
          <w:szCs w:val="22"/>
        </w:rPr>
        <w:t>1</w:t>
      </w:r>
    </w:p>
    <w:p w:rsidR="00421F48" w:rsidRPr="00053DEE" w:rsidRDefault="00421F48" w:rsidP="00421F48">
      <w:pPr>
        <w:ind w:firstLine="708"/>
        <w:jc w:val="center"/>
        <w:rPr>
          <w:b/>
          <w:sz w:val="22"/>
          <w:szCs w:val="22"/>
        </w:rPr>
      </w:pPr>
      <w:r w:rsidRPr="00053DEE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Pr="00053DEE" w:rsidRDefault="00C16805" w:rsidP="00C16805">
      <w:pPr>
        <w:jc w:val="both"/>
        <w:rPr>
          <w:b/>
          <w:sz w:val="22"/>
          <w:szCs w:val="22"/>
        </w:rPr>
      </w:pPr>
    </w:p>
    <w:p w:rsidR="00421F48" w:rsidRPr="00053DEE" w:rsidRDefault="00425109" w:rsidP="008C369B">
      <w:pPr>
        <w:jc w:val="center"/>
        <w:rPr>
          <w:b/>
          <w:sz w:val="22"/>
          <w:szCs w:val="22"/>
        </w:rPr>
      </w:pPr>
      <w:r w:rsidRPr="00053DEE">
        <w:rPr>
          <w:b/>
          <w:sz w:val="22"/>
          <w:szCs w:val="22"/>
        </w:rPr>
        <w:t>с.</w:t>
      </w:r>
      <w:r w:rsidR="004C5850" w:rsidRPr="00053DEE">
        <w:rPr>
          <w:b/>
          <w:sz w:val="22"/>
          <w:szCs w:val="22"/>
        </w:rPr>
        <w:t xml:space="preserve"> </w:t>
      </w:r>
      <w:r w:rsidR="00421F48" w:rsidRPr="00053DEE">
        <w:rPr>
          <w:b/>
          <w:sz w:val="22"/>
          <w:szCs w:val="22"/>
        </w:rPr>
        <w:t xml:space="preserve">Пресновка           </w:t>
      </w:r>
      <w:r w:rsidRPr="00053DEE">
        <w:rPr>
          <w:b/>
          <w:sz w:val="22"/>
          <w:szCs w:val="22"/>
        </w:rPr>
        <w:t xml:space="preserve">         </w:t>
      </w:r>
      <w:r w:rsidR="00EC49C5" w:rsidRPr="00053DEE">
        <w:rPr>
          <w:b/>
          <w:sz w:val="22"/>
          <w:szCs w:val="22"/>
        </w:rPr>
        <w:t xml:space="preserve">                       </w:t>
      </w:r>
      <w:r w:rsidR="008B4140" w:rsidRPr="00053DEE">
        <w:rPr>
          <w:b/>
          <w:sz w:val="22"/>
          <w:szCs w:val="22"/>
        </w:rPr>
        <w:t xml:space="preserve"> </w:t>
      </w:r>
      <w:r w:rsidR="00EA0D96" w:rsidRPr="00053DEE">
        <w:rPr>
          <w:b/>
          <w:sz w:val="22"/>
          <w:szCs w:val="22"/>
        </w:rPr>
        <w:t xml:space="preserve">                                                               </w:t>
      </w:r>
      <w:r w:rsidR="00ED4E19" w:rsidRPr="00053DEE">
        <w:rPr>
          <w:b/>
          <w:sz w:val="22"/>
          <w:szCs w:val="22"/>
        </w:rPr>
        <w:t xml:space="preserve">                                                                                        </w:t>
      </w:r>
      <w:r w:rsidR="002E0925" w:rsidRPr="00053DEE">
        <w:rPr>
          <w:b/>
          <w:sz w:val="22"/>
          <w:szCs w:val="22"/>
        </w:rPr>
        <w:t xml:space="preserve">           </w:t>
      </w:r>
      <w:r w:rsidR="00053DEE" w:rsidRPr="00053DEE">
        <w:rPr>
          <w:b/>
          <w:sz w:val="22"/>
          <w:szCs w:val="22"/>
        </w:rPr>
        <w:t>17</w:t>
      </w:r>
      <w:r w:rsidR="00C559DA" w:rsidRPr="00053DEE">
        <w:rPr>
          <w:b/>
          <w:sz w:val="22"/>
          <w:szCs w:val="22"/>
        </w:rPr>
        <w:t xml:space="preserve"> февраля</w:t>
      </w:r>
      <w:r w:rsidR="008D49CE" w:rsidRPr="00053DEE">
        <w:rPr>
          <w:b/>
          <w:sz w:val="22"/>
          <w:szCs w:val="22"/>
        </w:rPr>
        <w:t xml:space="preserve"> </w:t>
      </w:r>
      <w:r w:rsidR="003254B7" w:rsidRPr="00053DEE">
        <w:rPr>
          <w:b/>
          <w:sz w:val="22"/>
          <w:szCs w:val="22"/>
        </w:rPr>
        <w:t>2023</w:t>
      </w:r>
      <w:r w:rsidR="00421F48" w:rsidRPr="00053DEE">
        <w:rPr>
          <w:b/>
          <w:sz w:val="22"/>
          <w:szCs w:val="22"/>
        </w:rPr>
        <w:t xml:space="preserve"> года</w:t>
      </w:r>
    </w:p>
    <w:p w:rsidR="00A71FA9" w:rsidRPr="00053DEE" w:rsidRDefault="00A71FA9" w:rsidP="00C16805">
      <w:pPr>
        <w:jc w:val="both"/>
        <w:rPr>
          <w:b/>
          <w:sz w:val="22"/>
          <w:szCs w:val="22"/>
        </w:rPr>
      </w:pPr>
    </w:p>
    <w:p w:rsidR="003E6501" w:rsidRPr="00053DEE" w:rsidRDefault="00421F48" w:rsidP="006D2F43">
      <w:pPr>
        <w:ind w:left="-142" w:firstLine="567"/>
        <w:jc w:val="both"/>
        <w:rPr>
          <w:b/>
          <w:sz w:val="22"/>
          <w:szCs w:val="22"/>
        </w:rPr>
      </w:pPr>
      <w:r w:rsidRPr="00053DEE">
        <w:rPr>
          <w:b/>
          <w:sz w:val="22"/>
          <w:szCs w:val="22"/>
        </w:rPr>
        <w:t xml:space="preserve"> Заказчиком/организатором Коммунальным государственным предприятием на праве хозяйственного ведения «</w:t>
      </w:r>
      <w:proofErr w:type="spellStart"/>
      <w:r w:rsidRPr="00053DEE">
        <w:rPr>
          <w:b/>
          <w:sz w:val="22"/>
          <w:szCs w:val="22"/>
        </w:rPr>
        <w:t>Жамбылская</w:t>
      </w:r>
      <w:proofErr w:type="spellEnd"/>
      <w:r w:rsidRPr="00053DEE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053DEE">
        <w:rPr>
          <w:b/>
          <w:sz w:val="22"/>
          <w:szCs w:val="22"/>
        </w:rPr>
        <w:t>акимата</w:t>
      </w:r>
      <w:proofErr w:type="spellEnd"/>
      <w:r w:rsidRPr="00053DEE">
        <w:rPr>
          <w:b/>
          <w:sz w:val="22"/>
          <w:szCs w:val="22"/>
        </w:rPr>
        <w:t xml:space="preserve"> Северо-Казахстанской области» </w:t>
      </w:r>
      <w:r w:rsidR="003E6501" w:rsidRPr="00053DEE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053DEE">
        <w:rPr>
          <w:b/>
          <w:sz w:val="22"/>
          <w:szCs w:val="22"/>
        </w:rPr>
        <w:t xml:space="preserve">в </w:t>
      </w:r>
      <w:r w:rsidR="00D57AAB" w:rsidRPr="00053DEE">
        <w:rPr>
          <w:b/>
          <w:sz w:val="22"/>
          <w:szCs w:val="22"/>
        </w:rPr>
        <w:t>14</w:t>
      </w:r>
      <w:r w:rsidR="00E20981" w:rsidRPr="00053DEE">
        <w:rPr>
          <w:b/>
          <w:sz w:val="22"/>
          <w:szCs w:val="22"/>
        </w:rPr>
        <w:t xml:space="preserve"> ч.</w:t>
      </w:r>
      <w:r w:rsidR="00D57AAB" w:rsidRPr="00053DEE">
        <w:rPr>
          <w:b/>
          <w:sz w:val="22"/>
          <w:szCs w:val="22"/>
        </w:rPr>
        <w:t>30</w:t>
      </w:r>
      <w:r w:rsidRPr="00053DEE">
        <w:rPr>
          <w:b/>
          <w:sz w:val="22"/>
          <w:szCs w:val="22"/>
        </w:rPr>
        <w:t xml:space="preserve"> мин. </w:t>
      </w:r>
      <w:r w:rsidR="007F4BFF">
        <w:rPr>
          <w:b/>
          <w:sz w:val="22"/>
          <w:szCs w:val="22"/>
        </w:rPr>
        <w:t>17</w:t>
      </w:r>
      <w:r w:rsidR="003254B7" w:rsidRPr="00053DEE">
        <w:rPr>
          <w:b/>
          <w:sz w:val="22"/>
          <w:szCs w:val="22"/>
        </w:rPr>
        <w:t>.0</w:t>
      </w:r>
      <w:r w:rsidR="00C559DA" w:rsidRPr="00053DEE">
        <w:rPr>
          <w:b/>
          <w:sz w:val="22"/>
          <w:szCs w:val="22"/>
        </w:rPr>
        <w:t>2</w:t>
      </w:r>
      <w:r w:rsidRPr="00053DEE">
        <w:rPr>
          <w:b/>
          <w:sz w:val="22"/>
          <w:szCs w:val="22"/>
        </w:rPr>
        <w:t>.20</w:t>
      </w:r>
      <w:r w:rsidR="003254B7" w:rsidRPr="00053DEE">
        <w:rPr>
          <w:b/>
          <w:sz w:val="22"/>
          <w:szCs w:val="22"/>
        </w:rPr>
        <w:t>23</w:t>
      </w:r>
      <w:r w:rsidR="00803311" w:rsidRPr="00053DEE">
        <w:rPr>
          <w:b/>
          <w:sz w:val="22"/>
          <w:szCs w:val="22"/>
        </w:rPr>
        <w:t xml:space="preserve"> </w:t>
      </w:r>
      <w:r w:rsidRPr="00053DEE">
        <w:rPr>
          <w:b/>
          <w:sz w:val="22"/>
          <w:szCs w:val="22"/>
        </w:rPr>
        <w:t>г., осуществлено вскрытие конвертов с ценовым</w:t>
      </w:r>
      <w:r w:rsidR="00EC49C5" w:rsidRPr="00053DEE">
        <w:rPr>
          <w:b/>
          <w:sz w:val="22"/>
          <w:szCs w:val="22"/>
        </w:rPr>
        <w:t>и предложениями к объявлению №</w:t>
      </w:r>
      <w:r w:rsidR="00053DEE" w:rsidRPr="00053DEE">
        <w:rPr>
          <w:b/>
          <w:sz w:val="22"/>
          <w:szCs w:val="22"/>
        </w:rPr>
        <w:t>6</w:t>
      </w:r>
      <w:r w:rsidR="008F180A" w:rsidRPr="00053DEE">
        <w:rPr>
          <w:b/>
          <w:sz w:val="22"/>
          <w:szCs w:val="22"/>
        </w:rPr>
        <w:t xml:space="preserve"> от</w:t>
      </w:r>
      <w:r w:rsidR="00D57AAB" w:rsidRPr="00053DEE">
        <w:rPr>
          <w:b/>
          <w:sz w:val="22"/>
          <w:szCs w:val="22"/>
        </w:rPr>
        <w:t xml:space="preserve"> </w:t>
      </w:r>
      <w:r w:rsidR="00053DEE" w:rsidRPr="00053DEE">
        <w:rPr>
          <w:b/>
          <w:sz w:val="22"/>
          <w:szCs w:val="22"/>
        </w:rPr>
        <w:t>10</w:t>
      </w:r>
      <w:r w:rsidR="00F3734E" w:rsidRPr="00053DEE">
        <w:rPr>
          <w:b/>
          <w:sz w:val="22"/>
          <w:szCs w:val="22"/>
        </w:rPr>
        <w:t>.</w:t>
      </w:r>
      <w:r w:rsidR="003254B7" w:rsidRPr="00053DEE">
        <w:rPr>
          <w:b/>
          <w:sz w:val="22"/>
          <w:szCs w:val="22"/>
        </w:rPr>
        <w:t>0</w:t>
      </w:r>
      <w:r w:rsidR="00C559DA" w:rsidRPr="00053DEE">
        <w:rPr>
          <w:b/>
          <w:sz w:val="22"/>
          <w:szCs w:val="22"/>
        </w:rPr>
        <w:t>2</w:t>
      </w:r>
      <w:r w:rsidR="00D57AAB" w:rsidRPr="00053DEE">
        <w:rPr>
          <w:b/>
          <w:sz w:val="22"/>
          <w:szCs w:val="22"/>
        </w:rPr>
        <w:t>.</w:t>
      </w:r>
      <w:r w:rsidR="003254B7" w:rsidRPr="00053DEE">
        <w:rPr>
          <w:b/>
          <w:sz w:val="22"/>
          <w:szCs w:val="22"/>
        </w:rPr>
        <w:t>2023</w:t>
      </w:r>
      <w:r w:rsidR="00C16805" w:rsidRPr="00053DEE">
        <w:rPr>
          <w:b/>
          <w:sz w:val="22"/>
          <w:szCs w:val="22"/>
        </w:rPr>
        <w:t xml:space="preserve"> </w:t>
      </w:r>
      <w:r w:rsidRPr="00053DEE">
        <w:rPr>
          <w:b/>
          <w:sz w:val="22"/>
          <w:szCs w:val="22"/>
        </w:rPr>
        <w:t>г, согласно постановлению Правительства Республики Каза</w:t>
      </w:r>
      <w:r w:rsidR="008F13C5" w:rsidRPr="00053DEE">
        <w:rPr>
          <w:b/>
          <w:sz w:val="22"/>
          <w:szCs w:val="22"/>
        </w:rPr>
        <w:t>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 Заказчик/организатор государственных закупок: КГП на ПХВ «</w:t>
      </w:r>
      <w:proofErr w:type="spellStart"/>
      <w:r w:rsidR="008F13C5" w:rsidRPr="00053DEE">
        <w:rPr>
          <w:b/>
          <w:sz w:val="22"/>
          <w:szCs w:val="22"/>
        </w:rPr>
        <w:t>Жамбылская</w:t>
      </w:r>
      <w:proofErr w:type="spellEnd"/>
      <w:r w:rsidR="008F13C5" w:rsidRPr="00053DEE">
        <w:rPr>
          <w:b/>
          <w:sz w:val="22"/>
          <w:szCs w:val="22"/>
        </w:rPr>
        <w:t xml:space="preserve"> районная больница» КГУ «УЗ СКО», расположенное по адресу </w:t>
      </w:r>
      <w:r w:rsidR="00CA313F" w:rsidRPr="00053DEE">
        <w:rPr>
          <w:b/>
          <w:sz w:val="22"/>
          <w:szCs w:val="22"/>
        </w:rPr>
        <w:t xml:space="preserve">150600, РК. СКО, </w:t>
      </w:r>
      <w:proofErr w:type="spellStart"/>
      <w:r w:rsidR="00CA313F" w:rsidRPr="00053DEE">
        <w:rPr>
          <w:b/>
          <w:sz w:val="22"/>
          <w:szCs w:val="22"/>
        </w:rPr>
        <w:t>Жамбылский</w:t>
      </w:r>
      <w:proofErr w:type="spellEnd"/>
      <w:r w:rsidR="00CA313F" w:rsidRPr="00053DEE">
        <w:rPr>
          <w:b/>
          <w:sz w:val="22"/>
          <w:szCs w:val="22"/>
        </w:rPr>
        <w:t xml:space="preserve"> р-н, </w:t>
      </w:r>
      <w:r w:rsidR="008F13C5" w:rsidRPr="00053DEE">
        <w:rPr>
          <w:b/>
          <w:sz w:val="22"/>
          <w:szCs w:val="22"/>
        </w:rPr>
        <w:t>с. Пресновка</w:t>
      </w:r>
      <w:r w:rsidR="00CA313F" w:rsidRPr="00053DEE">
        <w:rPr>
          <w:b/>
          <w:sz w:val="22"/>
          <w:szCs w:val="22"/>
        </w:rPr>
        <w:t xml:space="preserve">, </w:t>
      </w:r>
      <w:r w:rsidR="008F13C5" w:rsidRPr="00053DEE">
        <w:rPr>
          <w:b/>
          <w:sz w:val="22"/>
          <w:szCs w:val="22"/>
        </w:rPr>
        <w:t>ул. Довженко 46</w:t>
      </w:r>
      <w:r w:rsidRPr="00053DEE">
        <w:rPr>
          <w:b/>
          <w:sz w:val="22"/>
          <w:szCs w:val="22"/>
        </w:rPr>
        <w:t xml:space="preserve">. </w:t>
      </w:r>
    </w:p>
    <w:p w:rsidR="001979E8" w:rsidRPr="00053DEE" w:rsidRDefault="001979E8" w:rsidP="001979E8">
      <w:pPr>
        <w:rPr>
          <w:b/>
          <w:sz w:val="22"/>
          <w:szCs w:val="22"/>
        </w:rPr>
      </w:pPr>
    </w:p>
    <w:p w:rsidR="00671645" w:rsidRPr="00053DEE" w:rsidRDefault="003E6501" w:rsidP="00671645">
      <w:pPr>
        <w:pStyle w:val="a3"/>
        <w:numPr>
          <w:ilvl w:val="0"/>
          <w:numId w:val="38"/>
        </w:numPr>
        <w:rPr>
          <w:rFonts w:ascii="Times New Roman" w:hAnsi="Times New Roman"/>
          <w:b/>
        </w:rPr>
      </w:pPr>
      <w:r w:rsidRPr="00053DEE">
        <w:rPr>
          <w:rFonts w:ascii="Times New Roman" w:hAnsi="Times New Roman"/>
          <w:b/>
        </w:rPr>
        <w:t>Краткое описание и цена закупаемых товаров:</w:t>
      </w:r>
    </w:p>
    <w:tbl>
      <w:tblPr>
        <w:tblStyle w:val="5"/>
        <w:tblW w:w="15608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772"/>
        <w:gridCol w:w="3969"/>
        <w:gridCol w:w="1276"/>
        <w:gridCol w:w="1417"/>
        <w:gridCol w:w="1560"/>
        <w:gridCol w:w="2126"/>
        <w:gridCol w:w="1905"/>
      </w:tblGrid>
      <w:tr w:rsidR="00FA7202" w:rsidRPr="00053DEE" w:rsidTr="00053DEE">
        <w:trPr>
          <w:trHeight w:val="3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053DEE" w:rsidRDefault="00FA7202" w:rsidP="00FA7202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053DEE" w:rsidRDefault="00FA7202" w:rsidP="00FA7202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Наименование закупа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053DEE" w:rsidRDefault="00FA7202" w:rsidP="00FA7202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053DEE" w:rsidRDefault="00FA7202" w:rsidP="00FA7202">
            <w:pPr>
              <w:suppressAutoHyphens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Объем закупа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053DEE" w:rsidRDefault="00FA7202" w:rsidP="00FA7202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053DEE" w:rsidRDefault="00FA7202" w:rsidP="00FA7202">
            <w:pPr>
              <w:suppressAutoHyphens w:val="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Сумма,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02" w:rsidRPr="00053DEE" w:rsidRDefault="00FA7202" w:rsidP="00FA7202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Место поставки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02" w:rsidRPr="00053DEE" w:rsidRDefault="00FA7202" w:rsidP="00FA7202">
            <w:pPr>
              <w:suppressAutoHyphens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Сроки и условия поставки</w:t>
            </w:r>
          </w:p>
        </w:tc>
      </w:tr>
      <w:tr w:rsidR="00053DEE" w:rsidRPr="00053DEE" w:rsidTr="00053DEE">
        <w:trPr>
          <w:trHeight w:val="84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Ацетилсолициловая</w:t>
            </w:r>
            <w:proofErr w:type="spellEnd"/>
            <w:r w:rsidRPr="00053DEE">
              <w:rPr>
                <w:sz w:val="22"/>
                <w:szCs w:val="22"/>
              </w:rPr>
              <w:t xml:space="preserve"> к-та 0,5 №10 </w:t>
            </w:r>
            <w:proofErr w:type="spellStart"/>
            <w:r w:rsidRPr="00053DEE"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таблетки 0,5мг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500 </w:t>
            </w:r>
            <w:r w:rsidRPr="00053DEE">
              <w:rPr>
                <w:sz w:val="22"/>
                <w:szCs w:val="22"/>
                <w:lang w:val="kk-KZ"/>
              </w:rPr>
              <w:t>уп</w:t>
            </w:r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82,22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89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Ацесоль</w:t>
            </w:r>
            <w:proofErr w:type="spellEnd"/>
            <w:r w:rsidRPr="00053DEE">
              <w:rPr>
                <w:sz w:val="22"/>
                <w:szCs w:val="22"/>
              </w:rPr>
              <w:t xml:space="preserve"> р-р инф. 200мл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>, 200 мл,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180,61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Бриллиантового зелень 1% 20мл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спиртовой 1% 20мл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  <w:lang w:val="kk-KZ"/>
              </w:rPr>
            </w:pPr>
            <w:r w:rsidRPr="00053DEE">
              <w:rPr>
                <w:sz w:val="22"/>
                <w:szCs w:val="22"/>
                <w:lang w:val="kk-KZ"/>
              </w:rPr>
              <w:t>600 флак.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4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Декспантенол</w:t>
            </w:r>
            <w:proofErr w:type="spellEnd"/>
            <w:r w:rsidRPr="00053DEE">
              <w:rPr>
                <w:sz w:val="22"/>
                <w:szCs w:val="22"/>
              </w:rPr>
              <w:t xml:space="preserve"> мазь 5% 30 </w:t>
            </w:r>
            <w:proofErr w:type="spellStart"/>
            <w:r w:rsidRPr="00053DEE">
              <w:rPr>
                <w:sz w:val="22"/>
                <w:szCs w:val="22"/>
              </w:rPr>
              <w:t>гр</w:t>
            </w:r>
            <w:proofErr w:type="spellEnd"/>
            <w:r w:rsidRPr="00053DEE">
              <w:rPr>
                <w:sz w:val="22"/>
                <w:szCs w:val="22"/>
              </w:rPr>
              <w:t xml:space="preserve"> в тубе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Мазь для наружного применения, 5%, 30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№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30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1 195,00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7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Дисоль</w:t>
            </w:r>
            <w:proofErr w:type="spellEnd"/>
            <w:r w:rsidRPr="00053DEE">
              <w:rPr>
                <w:sz w:val="22"/>
                <w:szCs w:val="22"/>
              </w:rPr>
              <w:t xml:space="preserve"> р/р 200мл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>, 200 мл,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  <w:lang w:val="kk-KZ"/>
              </w:rPr>
            </w:pPr>
            <w:r w:rsidRPr="00053DEE">
              <w:rPr>
                <w:sz w:val="22"/>
                <w:szCs w:val="22"/>
                <w:lang w:val="kk-KZ"/>
              </w:rPr>
              <w:t>100 флак.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179,76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976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Метилдопа</w:t>
            </w:r>
            <w:proofErr w:type="spellEnd"/>
            <w:r w:rsidRPr="00053DEE">
              <w:rPr>
                <w:sz w:val="22"/>
                <w:szCs w:val="22"/>
              </w:rPr>
              <w:t xml:space="preserve"> 250мг№50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Таблетки, 250 мг, №50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15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2538,5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077,5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3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lastRenderedPageBreak/>
              <w:t>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Нифедипин</w:t>
            </w:r>
            <w:proofErr w:type="spellEnd"/>
            <w:r w:rsidRPr="00053DEE">
              <w:rPr>
                <w:sz w:val="22"/>
                <w:szCs w:val="22"/>
              </w:rPr>
              <w:t xml:space="preserve"> 10мг №50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053DEE">
              <w:rPr>
                <w:color w:val="000000"/>
                <w:sz w:val="22"/>
                <w:szCs w:val="22"/>
              </w:rPr>
              <w:t>Таблетки</w:t>
            </w:r>
            <w:proofErr w:type="gramEnd"/>
            <w:r w:rsidRPr="00053DEE">
              <w:rPr>
                <w:color w:val="000000"/>
                <w:sz w:val="22"/>
                <w:szCs w:val="22"/>
              </w:rPr>
              <w:t xml:space="preserve"> покрытые оболочкой 10мг №50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Папаверина гидрохлорид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Папаверина гидрохлорид р-р для инъекций 2% 2,0 №10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200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12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Тетрациклиновая мазь 1% глазная мазь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мазь глазная 1% 3г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257,02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570,2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Урапидил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для внутривенного введения, 5 мг/мл, 5 мл, №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3DEE">
              <w:rPr>
                <w:color w:val="000000"/>
                <w:sz w:val="22"/>
                <w:szCs w:val="22"/>
              </w:rPr>
              <w:t>347,6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334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760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11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Уголь активированный 0,25мг №10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Уголь активированный 0,25мг №10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300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12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Глюкоза 5% 250,0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Раствор глюкозы для внутривенных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5% 250мл в пластиковом флаконе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2 500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146,12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365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13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дидрогестерон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053DEE">
              <w:rPr>
                <w:color w:val="000000"/>
                <w:sz w:val="22"/>
                <w:szCs w:val="22"/>
              </w:rPr>
              <w:t>Таблетки</w:t>
            </w:r>
            <w:proofErr w:type="gramEnd"/>
            <w:r w:rsidRPr="00053DEE">
              <w:rPr>
                <w:color w:val="000000"/>
                <w:sz w:val="22"/>
                <w:szCs w:val="22"/>
              </w:rPr>
              <w:t xml:space="preserve"> покрытые плёночной оболочкой 10мг №20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20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54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3DEE">
              <w:rPr>
                <w:color w:val="000000"/>
                <w:sz w:val="22"/>
                <w:szCs w:val="22"/>
              </w:rPr>
              <w:t>66,44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109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328,8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2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14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аммиак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для наружного применения 10%,20мл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150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102,11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316,5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15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перекись водорода 3% 90 мл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для наружного применения 3%,90мл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980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67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16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пентоксифиллин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2% 5мл №5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для инъекций, 2%, 5 мл №5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770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230,27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177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307,9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5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17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Теноксикам</w:t>
            </w:r>
            <w:proofErr w:type="spellEnd"/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Порошок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лиофилизированный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для приготовления раствора для инъекций в комплекте с растворителем,20 мг, </w:t>
            </w:r>
            <w:r w:rsidRPr="00053DEE">
              <w:rPr>
                <w:color w:val="000000"/>
                <w:sz w:val="22"/>
                <w:szCs w:val="22"/>
              </w:rPr>
              <w:lastRenderedPageBreak/>
              <w:t xml:space="preserve">№3. Вспомогательные вещества: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маннитол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- 80 мг, аскорбиновая кислота - 0.4 мг,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динатрия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эдетат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- 0.2 мг,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трометамол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- 3.3 мг, натрия гидроксид и хлористоводородная кислота -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q.s.Состав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растворителя (на 1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амп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>.): вода д/и - 2 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lastRenderedPageBreak/>
              <w:t xml:space="preserve">4 500 </w:t>
            </w:r>
            <w:proofErr w:type="spellStart"/>
            <w:r w:rsidRPr="00053DEE">
              <w:rPr>
                <w:sz w:val="22"/>
                <w:szCs w:val="22"/>
              </w:rPr>
              <w:t>амп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997,94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Pr="00053DEE">
              <w:rPr>
                <w:sz w:val="22"/>
                <w:szCs w:val="22"/>
              </w:rPr>
              <w:t>490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730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с. Пресновка, ул. </w:t>
            </w: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 xml:space="preserve">Поставка после подписания договора, по </w:t>
            </w: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lastRenderedPageBreak/>
              <w:t>заявке заказчика</w:t>
            </w:r>
          </w:p>
        </w:tc>
      </w:tr>
      <w:tr w:rsidR="00053DEE" w:rsidRPr="00053DEE" w:rsidTr="00053DEE">
        <w:trPr>
          <w:trHeight w:val="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lastRenderedPageBreak/>
              <w:t>18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вазелин медицинский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Мазь для наружного</w:t>
            </w:r>
            <w:r w:rsidRPr="00053DEE">
              <w:rPr>
                <w:color w:val="000000"/>
                <w:sz w:val="22"/>
                <w:szCs w:val="22"/>
              </w:rPr>
              <w:br/>
              <w:t>применения, 25 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50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220,61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030,5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4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19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Сульфацетамид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капли глазные 30%, 10мл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420,61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206,1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  <w:tr w:rsidR="00053DEE" w:rsidRPr="00053DEE" w:rsidTr="00053DEE">
        <w:trPr>
          <w:trHeight w:val="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20</w:t>
            </w: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оксибупрокаина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гидрохлорид 0,4% 5мл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местный анестетик для применения в офтальмологии.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1268,87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 xml:space="preserve"> </w:t>
            </w:r>
            <w:r w:rsidRPr="00053DEE">
              <w:rPr>
                <w:sz w:val="22"/>
                <w:szCs w:val="22"/>
              </w:rPr>
              <w:t>688,7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СКО, </w:t>
            </w:r>
            <w:proofErr w:type="spellStart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Жамбылский</w:t>
            </w:r>
            <w:proofErr w:type="spellEnd"/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 xml:space="preserve"> район </w:t>
            </w:r>
          </w:p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с. Пресновка, ул. Довженко 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eastAsia="ru-RU"/>
              </w:rPr>
              <w:t>Поставка после подписания договора, по заявке заказчика</w:t>
            </w:r>
          </w:p>
        </w:tc>
      </w:tr>
    </w:tbl>
    <w:p w:rsidR="001B6130" w:rsidRDefault="001B6130" w:rsidP="005F5E3F">
      <w:pPr>
        <w:suppressAutoHyphens w:val="0"/>
        <w:jc w:val="center"/>
        <w:rPr>
          <w:caps/>
          <w:szCs w:val="22"/>
          <w:lang w:eastAsia="ru-RU"/>
        </w:rPr>
      </w:pPr>
    </w:p>
    <w:p w:rsidR="00053DEE" w:rsidRPr="00053DEE" w:rsidRDefault="007D78C4" w:rsidP="00053DEE">
      <w:pPr>
        <w:suppressAutoHyphens w:val="0"/>
        <w:jc w:val="right"/>
        <w:rPr>
          <w:b/>
          <w:i/>
        </w:rPr>
      </w:pPr>
      <w:r w:rsidRPr="007D78C4">
        <w:rPr>
          <w:b/>
          <w:i/>
        </w:rPr>
        <w:t xml:space="preserve">Итого: </w:t>
      </w:r>
      <w:r w:rsidR="00053DEE" w:rsidRPr="00053DEE">
        <w:rPr>
          <w:b/>
          <w:i/>
          <w:lang w:val="kk-KZ"/>
        </w:rPr>
        <w:t>5 796 564,50 тиын</w:t>
      </w:r>
      <w:r w:rsidR="00053DEE" w:rsidRPr="00053DEE">
        <w:rPr>
          <w:b/>
          <w:i/>
        </w:rPr>
        <w:t xml:space="preserve"> (</w:t>
      </w:r>
      <w:r w:rsidR="00053DEE" w:rsidRPr="00053DEE">
        <w:rPr>
          <w:b/>
          <w:i/>
          <w:lang w:val="kk-KZ"/>
        </w:rPr>
        <w:t>Пять миллионов семьсот девяноста шесть тысяч пятьсот шестьдесят четыре тенге, 50 тиын</w:t>
      </w:r>
      <w:r w:rsidR="00053DEE" w:rsidRPr="00053DEE">
        <w:rPr>
          <w:b/>
          <w:i/>
        </w:rPr>
        <w:t>)</w:t>
      </w:r>
    </w:p>
    <w:p w:rsidR="00671645" w:rsidRDefault="00671645" w:rsidP="00313D85">
      <w:pPr>
        <w:suppressAutoHyphens w:val="0"/>
        <w:jc w:val="right"/>
        <w:rPr>
          <w:b/>
          <w:i/>
        </w:rPr>
      </w:pPr>
    </w:p>
    <w:p w:rsidR="00313D85" w:rsidRPr="00313D85" w:rsidRDefault="00313D85" w:rsidP="00313D85">
      <w:pPr>
        <w:suppressAutoHyphens w:val="0"/>
        <w:jc w:val="right"/>
        <w:rPr>
          <w:b/>
          <w:i/>
        </w:rPr>
      </w:pPr>
    </w:p>
    <w:p w:rsidR="00671645" w:rsidRDefault="00671645" w:rsidP="00C526F1">
      <w:pPr>
        <w:suppressAutoHyphens w:val="0"/>
        <w:jc w:val="center"/>
        <w:rPr>
          <w:caps/>
          <w:szCs w:val="22"/>
          <w:lang w:eastAsia="ru-RU"/>
        </w:rPr>
      </w:pPr>
    </w:p>
    <w:p w:rsidR="00C526F1" w:rsidRPr="004C5850" w:rsidRDefault="00C526F1" w:rsidP="00C526F1">
      <w:pPr>
        <w:suppressAutoHyphens w:val="0"/>
        <w:jc w:val="center"/>
        <w:rPr>
          <w:b/>
          <w:szCs w:val="22"/>
        </w:rPr>
      </w:pPr>
      <w:r w:rsidRPr="004C5850">
        <w:rPr>
          <w:caps/>
          <w:szCs w:val="22"/>
          <w:lang w:eastAsia="ru-RU"/>
        </w:rPr>
        <w:t>Дата и время представления ценового предложения.</w:t>
      </w:r>
    </w:p>
    <w:p w:rsidR="00C526F1" w:rsidRPr="008D49CE" w:rsidRDefault="00C526F1" w:rsidP="00C526F1">
      <w:pPr>
        <w:suppressAutoHyphens w:val="0"/>
        <w:jc w:val="both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"/>
        <w:gridCol w:w="8649"/>
        <w:gridCol w:w="3532"/>
        <w:gridCol w:w="2994"/>
      </w:tblGrid>
      <w:tr w:rsidR="00C526F1" w:rsidRPr="00B360AD" w:rsidTr="00053DEE">
        <w:trPr>
          <w:trHeight w:val="320"/>
        </w:trPr>
        <w:tc>
          <w:tcPr>
            <w:tcW w:w="317" w:type="pct"/>
          </w:tcPr>
          <w:p w:rsidR="00C526F1" w:rsidRPr="00B360AD" w:rsidRDefault="00C526F1" w:rsidP="00C526F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 xml:space="preserve">№ </w:t>
            </w: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C526F1" w:rsidRPr="00B360AD" w:rsidRDefault="00C526F1" w:rsidP="00C526F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C526F1" w:rsidRPr="00B360AD" w:rsidRDefault="00C526F1" w:rsidP="00C526F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053DEE" w:rsidRPr="00B360AD" w:rsidTr="00053DEE">
        <w:trPr>
          <w:trHeight w:val="224"/>
        </w:trPr>
        <w:tc>
          <w:tcPr>
            <w:tcW w:w="317" w:type="pct"/>
          </w:tcPr>
          <w:p w:rsidR="00053DEE" w:rsidRDefault="00053DEE" w:rsidP="00C526F1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053DEE" w:rsidRDefault="00053DEE" w:rsidP="00C526F1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ТОО «</w:t>
            </w:r>
            <w:r>
              <w:rPr>
                <w:szCs w:val="22"/>
                <w:lang w:val="kk-KZ" w:eastAsia="ru-RU"/>
              </w:rPr>
              <w:t>Гелика</w:t>
            </w:r>
            <w:r>
              <w:rPr>
                <w:szCs w:val="22"/>
                <w:lang w:eastAsia="ru-RU"/>
              </w:rPr>
              <w:t>»</w:t>
            </w:r>
          </w:p>
        </w:tc>
        <w:tc>
          <w:tcPr>
            <w:tcW w:w="1090" w:type="pct"/>
            <w:vAlign w:val="center"/>
          </w:tcPr>
          <w:p w:rsidR="00053DEE" w:rsidRDefault="003F517C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="00053DEE">
              <w:rPr>
                <w:sz w:val="22"/>
                <w:szCs w:val="22"/>
                <w:lang w:eastAsia="ru-RU"/>
              </w:rPr>
              <w:t>.02.2023 г</w:t>
            </w:r>
          </w:p>
        </w:tc>
        <w:tc>
          <w:tcPr>
            <w:tcW w:w="924" w:type="pct"/>
            <w:vAlign w:val="center"/>
          </w:tcPr>
          <w:p w:rsidR="00053DEE" w:rsidRDefault="003F517C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 ч 1</w:t>
            </w:r>
            <w:r w:rsidR="00053DEE">
              <w:rPr>
                <w:sz w:val="22"/>
                <w:szCs w:val="22"/>
                <w:lang w:eastAsia="ru-RU"/>
              </w:rPr>
              <w:t>4 мин</w:t>
            </w:r>
          </w:p>
        </w:tc>
      </w:tr>
      <w:tr w:rsidR="00053DEE" w:rsidRPr="00B360AD" w:rsidTr="00053DEE">
        <w:trPr>
          <w:trHeight w:val="224"/>
        </w:trPr>
        <w:tc>
          <w:tcPr>
            <w:tcW w:w="317" w:type="pct"/>
          </w:tcPr>
          <w:p w:rsidR="00053DEE" w:rsidRDefault="00053DEE" w:rsidP="00C526F1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053DEE" w:rsidRDefault="00053DEE" w:rsidP="00C526F1">
            <w:pPr>
              <w:suppressAutoHyphens w:val="0"/>
              <w:jc w:val="both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СКФ ТОО «КФК «МЕДСЕРВИС ПЛЮС»</w:t>
            </w:r>
          </w:p>
        </w:tc>
        <w:tc>
          <w:tcPr>
            <w:tcW w:w="1090" w:type="pct"/>
            <w:vAlign w:val="center"/>
          </w:tcPr>
          <w:p w:rsidR="00053DEE" w:rsidRDefault="003F517C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</w:t>
            </w:r>
            <w:r w:rsidR="00053DEE">
              <w:rPr>
                <w:sz w:val="22"/>
                <w:szCs w:val="22"/>
                <w:lang w:eastAsia="ru-RU"/>
              </w:rPr>
              <w:t>.02.2023 г</w:t>
            </w:r>
          </w:p>
        </w:tc>
        <w:tc>
          <w:tcPr>
            <w:tcW w:w="924" w:type="pct"/>
            <w:vAlign w:val="center"/>
          </w:tcPr>
          <w:p w:rsidR="00053DEE" w:rsidRDefault="003F517C" w:rsidP="00C526F1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 ч 10</w:t>
            </w:r>
            <w:r w:rsidR="00053DEE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</w:tbl>
    <w:p w:rsidR="00C526F1" w:rsidRDefault="00C526F1" w:rsidP="00C526F1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053DEE" w:rsidRDefault="00C526F1" w:rsidP="00053DEE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 xml:space="preserve">Окончательный срок подачи ценовых предложений </w:t>
      </w:r>
      <w:r w:rsidR="00053DEE">
        <w:rPr>
          <w:caps/>
          <w:sz w:val="20"/>
          <w:szCs w:val="22"/>
          <w:lang w:eastAsia="ru-RU"/>
        </w:rPr>
        <w:t>17</w:t>
      </w:r>
      <w:r w:rsidR="00C559DA">
        <w:rPr>
          <w:caps/>
          <w:sz w:val="20"/>
          <w:szCs w:val="22"/>
          <w:lang w:eastAsia="ru-RU"/>
        </w:rPr>
        <w:t xml:space="preserve"> февраля</w:t>
      </w:r>
      <w:r>
        <w:rPr>
          <w:caps/>
          <w:sz w:val="20"/>
          <w:szCs w:val="22"/>
          <w:lang w:eastAsia="ru-RU"/>
        </w:rPr>
        <w:t xml:space="preserve"> 2023</w:t>
      </w:r>
      <w:r w:rsidRPr="00C76FDA">
        <w:rPr>
          <w:caps/>
          <w:sz w:val="20"/>
          <w:szCs w:val="22"/>
          <w:lang w:eastAsia="ru-RU"/>
        </w:rPr>
        <w:t>г в 1</w:t>
      </w:r>
      <w:r>
        <w:rPr>
          <w:caps/>
          <w:sz w:val="20"/>
          <w:szCs w:val="22"/>
          <w:lang w:eastAsia="ru-RU"/>
        </w:rPr>
        <w:t>2</w:t>
      </w:r>
      <w:r w:rsidRPr="00C76FDA">
        <w:rPr>
          <w:caps/>
          <w:sz w:val="20"/>
          <w:szCs w:val="22"/>
          <w:lang w:eastAsia="ru-RU"/>
        </w:rPr>
        <w:t xml:space="preserve"> ч.00 мин., ценовые предложения на участия в закупе после истечения окончательного срока</w:t>
      </w:r>
      <w:r>
        <w:rPr>
          <w:caps/>
          <w:sz w:val="20"/>
          <w:szCs w:val="22"/>
          <w:lang w:eastAsia="ru-RU"/>
        </w:rPr>
        <w:t xml:space="preserve"> НЕ</w:t>
      </w:r>
      <w:r w:rsidRPr="00C76FDA">
        <w:rPr>
          <w:caps/>
          <w:sz w:val="20"/>
          <w:szCs w:val="22"/>
          <w:lang w:eastAsia="ru-RU"/>
        </w:rPr>
        <w:t xml:space="preserve"> </w:t>
      </w:r>
      <w:r>
        <w:rPr>
          <w:caps/>
          <w:sz w:val="22"/>
          <w:szCs w:val="22"/>
          <w:lang w:eastAsia="ru-RU"/>
        </w:rPr>
        <w:t>поступА</w:t>
      </w:r>
      <w:r w:rsidRPr="00B360AD">
        <w:rPr>
          <w:caps/>
          <w:sz w:val="22"/>
          <w:szCs w:val="22"/>
          <w:lang w:eastAsia="ru-RU"/>
        </w:rPr>
        <w:t>ли</w:t>
      </w:r>
      <w:r>
        <w:rPr>
          <w:caps/>
          <w:sz w:val="22"/>
          <w:szCs w:val="22"/>
          <w:lang w:eastAsia="ru-RU"/>
        </w:rPr>
        <w:t>.</w:t>
      </w:r>
    </w:p>
    <w:p w:rsidR="00D27BF1" w:rsidRPr="008C369B" w:rsidRDefault="00D27BF1" w:rsidP="00E92DCD">
      <w:pPr>
        <w:suppressAutoHyphens w:val="0"/>
        <w:jc w:val="both"/>
        <w:rPr>
          <w:caps/>
          <w:sz w:val="22"/>
          <w:szCs w:val="22"/>
          <w:lang w:eastAsia="ru-RU"/>
        </w:rPr>
      </w:pPr>
    </w:p>
    <w:p w:rsidR="00E63E0C" w:rsidRDefault="00C526F1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  <w:r w:rsidRPr="00C76FDA">
        <w:rPr>
          <w:caps/>
          <w:sz w:val="20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C76FDA">
        <w:rPr>
          <w:b/>
          <w:caps/>
          <w:sz w:val="20"/>
          <w:szCs w:val="22"/>
          <w:lang w:eastAsia="ru-RU"/>
        </w:rPr>
        <w:t xml:space="preserve">      </w:t>
      </w:r>
    </w:p>
    <w:p w:rsidR="00E63E0C" w:rsidRDefault="00E63E0C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053DEE" w:rsidRDefault="00053DEE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053DEE" w:rsidRDefault="00053DEE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053DEE" w:rsidRDefault="00053DEE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053DEE" w:rsidRDefault="00053DEE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053DEE" w:rsidRDefault="00053DEE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053DEE" w:rsidRDefault="00053DEE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053DEE" w:rsidRDefault="00053DEE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053DEE" w:rsidRPr="00E63E0C" w:rsidRDefault="00053DEE" w:rsidP="00E63E0C">
      <w:pPr>
        <w:suppressAutoHyphens w:val="0"/>
        <w:ind w:firstLine="708"/>
        <w:jc w:val="both"/>
        <w:rPr>
          <w:b/>
          <w:caps/>
          <w:sz w:val="20"/>
          <w:szCs w:val="22"/>
          <w:lang w:eastAsia="ru-RU"/>
        </w:rPr>
      </w:pPr>
    </w:p>
    <w:p w:rsidR="00C526F1" w:rsidRDefault="00C526F1" w:rsidP="00C526F1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 w:rsidRPr="00B360AD">
        <w:rPr>
          <w:b/>
          <w:caps/>
          <w:sz w:val="22"/>
          <w:szCs w:val="22"/>
          <w:lang w:eastAsia="ru-RU"/>
        </w:rPr>
        <w:lastRenderedPageBreak/>
        <w:t>Цена за ед.изм. (в тенге)</w:t>
      </w:r>
      <w:r>
        <w:rPr>
          <w:b/>
          <w:caps/>
          <w:sz w:val="22"/>
          <w:szCs w:val="22"/>
          <w:lang w:eastAsia="ru-RU"/>
        </w:rPr>
        <w:t xml:space="preserve">  </w:t>
      </w:r>
    </w:p>
    <w:p w:rsidR="00C526F1" w:rsidRPr="00C526F1" w:rsidRDefault="00C526F1" w:rsidP="00C526F1">
      <w:pPr>
        <w:suppressAutoHyphens w:val="0"/>
        <w:ind w:firstLine="708"/>
        <w:jc w:val="right"/>
        <w:rPr>
          <w:caps/>
          <w:sz w:val="20"/>
          <w:szCs w:val="22"/>
          <w:lang w:eastAsia="ru-RU"/>
        </w:rPr>
      </w:pPr>
      <w:r w:rsidRPr="00C76FDA">
        <w:rPr>
          <w:b/>
          <w:caps/>
          <w:sz w:val="20"/>
          <w:szCs w:val="22"/>
          <w:lang w:eastAsia="ru-RU"/>
        </w:rPr>
        <w:t xml:space="preserve">        </w:t>
      </w:r>
      <w:r>
        <w:rPr>
          <w:b/>
          <w:caps/>
          <w:sz w:val="20"/>
          <w:szCs w:val="22"/>
          <w:lang w:eastAsia="ru-RU"/>
        </w:rPr>
        <w:t xml:space="preserve">                          </w:t>
      </w:r>
    </w:p>
    <w:tbl>
      <w:tblPr>
        <w:tblStyle w:val="2"/>
        <w:tblW w:w="16015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947"/>
        <w:gridCol w:w="4961"/>
        <w:gridCol w:w="1276"/>
        <w:gridCol w:w="1418"/>
        <w:gridCol w:w="1701"/>
        <w:gridCol w:w="1577"/>
        <w:gridCol w:w="1683"/>
      </w:tblGrid>
      <w:tr w:rsidR="00053DEE" w:rsidRPr="00053DEE" w:rsidTr="003F517C">
        <w:trPr>
          <w:trHeight w:val="379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EE" w:rsidRPr="00053DEE" w:rsidRDefault="00053DEE" w:rsidP="00DE7AA5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EE" w:rsidRPr="00053DEE" w:rsidRDefault="00053DEE" w:rsidP="00DE7AA5">
            <w:pPr>
              <w:suppressAutoHyphens w:val="0"/>
              <w:spacing w:after="200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Наименование закупа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EE" w:rsidRPr="00053DEE" w:rsidRDefault="00053DEE" w:rsidP="00DE7AA5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DE7AA5">
            <w:pPr>
              <w:suppressAutoHyphens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EE" w:rsidRPr="00053DEE" w:rsidRDefault="00053DEE" w:rsidP="00DE7AA5">
            <w:pPr>
              <w:suppressAutoHyphens w:val="0"/>
              <w:spacing w:after="20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b/>
                <w:color w:val="00000A"/>
                <w:sz w:val="22"/>
                <w:szCs w:val="22"/>
                <w:lang w:val="kk-KZ" w:eastAsia="ru-RU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DEE" w:rsidRPr="00053DEE" w:rsidRDefault="00053DEE" w:rsidP="00DE7AA5">
            <w:pPr>
              <w:suppressAutoHyphens w:val="0"/>
              <w:jc w:val="center"/>
              <w:rPr>
                <w:rFonts w:eastAsiaTheme="minorEastAsia"/>
                <w:b/>
                <w:color w:val="00000A"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Сумма, выделенная для закупа (тенге)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DE7AA5">
            <w:pPr>
              <w:suppressAutoHyphens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b/>
                <w:color w:val="00000A"/>
                <w:sz w:val="22"/>
                <w:szCs w:val="22"/>
                <w:lang w:eastAsia="ru-RU"/>
              </w:rPr>
              <w:t xml:space="preserve">ТОО </w:t>
            </w:r>
            <w:proofErr w:type="spellStart"/>
            <w:r w:rsidRPr="00053DEE">
              <w:rPr>
                <w:rFonts w:eastAsiaTheme="minorEastAsia"/>
                <w:b/>
                <w:color w:val="00000A"/>
                <w:sz w:val="22"/>
                <w:szCs w:val="22"/>
                <w:lang w:eastAsia="ru-RU"/>
              </w:rPr>
              <w:t>Гелика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DE7AA5">
            <w:pPr>
              <w:suppressAutoHyphens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053DEE">
              <w:rPr>
                <w:rFonts w:eastAsiaTheme="minorEastAsia"/>
                <w:b/>
                <w:sz w:val="22"/>
                <w:szCs w:val="22"/>
                <w:lang w:eastAsia="ru-RU"/>
              </w:rPr>
              <w:t>СКФ ТОО КФК МЕДСЕРВИС ПЛЮС</w:t>
            </w:r>
          </w:p>
        </w:tc>
      </w:tr>
      <w:tr w:rsidR="00053DEE" w:rsidRPr="00053DEE" w:rsidTr="003F517C">
        <w:trPr>
          <w:trHeight w:val="44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Ацетилсолициловая</w:t>
            </w:r>
            <w:proofErr w:type="spellEnd"/>
            <w:r w:rsidRPr="00053DEE">
              <w:rPr>
                <w:sz w:val="22"/>
                <w:szCs w:val="22"/>
              </w:rPr>
              <w:t xml:space="preserve"> к-та 0,5 №10 </w:t>
            </w:r>
            <w:proofErr w:type="spellStart"/>
            <w:r w:rsidRPr="00053DEE">
              <w:rPr>
                <w:sz w:val="22"/>
                <w:szCs w:val="22"/>
              </w:rPr>
              <w:t>таб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таблетки 0,5мг №10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500 </w:t>
            </w:r>
            <w:r w:rsidRPr="00053DEE">
              <w:rPr>
                <w:sz w:val="22"/>
                <w:szCs w:val="22"/>
                <w:lang w:val="kk-KZ"/>
              </w:rPr>
              <w:t>уп</w:t>
            </w:r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82,22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41110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39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2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Ацесоль</w:t>
            </w:r>
            <w:proofErr w:type="spellEnd"/>
            <w:r w:rsidRPr="00053DEE">
              <w:rPr>
                <w:sz w:val="22"/>
                <w:szCs w:val="22"/>
              </w:rPr>
              <w:t xml:space="preserve"> р-р инф. 200мл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>, 200 мл,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180,61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18061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424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Бриллиантового зелень 1% 20мл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спиртовой 1% 20мл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  <w:lang w:val="kk-KZ"/>
              </w:rPr>
            </w:pPr>
            <w:r w:rsidRPr="00053DEE">
              <w:rPr>
                <w:sz w:val="22"/>
                <w:szCs w:val="22"/>
                <w:lang w:val="kk-KZ"/>
              </w:rPr>
              <w:t>600 флак.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30240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399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4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Декспантенол</w:t>
            </w:r>
            <w:proofErr w:type="spellEnd"/>
            <w:r w:rsidRPr="00053DEE">
              <w:rPr>
                <w:sz w:val="22"/>
                <w:szCs w:val="22"/>
              </w:rPr>
              <w:t xml:space="preserve"> мазь 5% 30 </w:t>
            </w:r>
            <w:proofErr w:type="spellStart"/>
            <w:r w:rsidRPr="00053DEE">
              <w:rPr>
                <w:sz w:val="22"/>
                <w:szCs w:val="22"/>
              </w:rPr>
              <w:t>гр</w:t>
            </w:r>
            <w:proofErr w:type="spellEnd"/>
            <w:r w:rsidRPr="00053DEE">
              <w:rPr>
                <w:sz w:val="22"/>
                <w:szCs w:val="22"/>
              </w:rPr>
              <w:t xml:space="preserve"> в тубе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Мазь для наружного применения, 5%, 30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гр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№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30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1 195,00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35850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3F517C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1 195</w:t>
            </w:r>
          </w:p>
        </w:tc>
      </w:tr>
      <w:tr w:rsidR="00053DEE" w:rsidRPr="00053DEE" w:rsidTr="003F517C">
        <w:trPr>
          <w:trHeight w:val="43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5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Дисоль</w:t>
            </w:r>
            <w:proofErr w:type="spellEnd"/>
            <w:r w:rsidRPr="00053DEE">
              <w:rPr>
                <w:sz w:val="22"/>
                <w:szCs w:val="22"/>
              </w:rPr>
              <w:t xml:space="preserve"> р/р 200мл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Раствор для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>, 200 мл,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  <w:lang w:val="kk-KZ"/>
              </w:rPr>
            </w:pPr>
            <w:r w:rsidRPr="00053DEE">
              <w:rPr>
                <w:sz w:val="22"/>
                <w:szCs w:val="22"/>
                <w:lang w:val="kk-KZ"/>
              </w:rPr>
              <w:t>100 флак.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179,76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17976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33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6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Метилдопа</w:t>
            </w:r>
            <w:proofErr w:type="spellEnd"/>
            <w:r w:rsidRPr="00053DEE">
              <w:rPr>
                <w:sz w:val="22"/>
                <w:szCs w:val="22"/>
              </w:rPr>
              <w:t xml:space="preserve"> 250мг№50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Таблетки, 250 мг, №50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15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2538,5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38077,5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41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7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proofErr w:type="spellStart"/>
            <w:r w:rsidRPr="00053DEE">
              <w:rPr>
                <w:sz w:val="22"/>
                <w:szCs w:val="22"/>
              </w:rPr>
              <w:t>Нифедипин</w:t>
            </w:r>
            <w:proofErr w:type="spellEnd"/>
            <w:r w:rsidRPr="00053DEE">
              <w:rPr>
                <w:sz w:val="22"/>
                <w:szCs w:val="22"/>
              </w:rPr>
              <w:t xml:space="preserve"> 10мг №50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053DEE">
              <w:rPr>
                <w:color w:val="000000"/>
                <w:sz w:val="22"/>
                <w:szCs w:val="22"/>
              </w:rPr>
              <w:t>Таблетки</w:t>
            </w:r>
            <w:proofErr w:type="gramEnd"/>
            <w:r w:rsidRPr="00053DEE">
              <w:rPr>
                <w:color w:val="000000"/>
                <w:sz w:val="22"/>
                <w:szCs w:val="22"/>
              </w:rPr>
              <w:t xml:space="preserve"> покрытые оболочкой 10мг №50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2230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33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Папаверина гидрохлорид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Папаверина гидрохлорид р-р для инъекций 2% 2,0 №10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200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84000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3F517C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270</w:t>
            </w:r>
          </w:p>
        </w:tc>
      </w:tr>
      <w:tr w:rsidR="00053DEE" w:rsidRPr="00053DEE" w:rsidTr="003F517C">
        <w:trPr>
          <w:trHeight w:val="42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9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Тетрациклиновая мазь 1% глазная мазь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мазь глазная 1% 3г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257,02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2570,2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372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10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Урапидил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для внутривенного введения, 5 мг/мл, 5 мл, №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3347,6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334760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B52B6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3 339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56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11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Уголь активированный 0,25мг №10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табл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Уголь активированный 0,25мг №10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300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8490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126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12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Глюкоза 5% 250,0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Раствор глюкозы для внутривенных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5% 250мл в пластиковом флаконе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2 500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146,12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365300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3F517C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146,12</w:t>
            </w:r>
          </w:p>
        </w:tc>
      </w:tr>
      <w:tr w:rsidR="00053DEE" w:rsidRPr="00053DEE" w:rsidTr="003F517C">
        <w:trPr>
          <w:trHeight w:val="26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13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дидрогестерон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gramStart"/>
            <w:r w:rsidRPr="00053DEE">
              <w:rPr>
                <w:color w:val="000000"/>
                <w:sz w:val="22"/>
                <w:szCs w:val="22"/>
              </w:rPr>
              <w:t>Таблетки</w:t>
            </w:r>
            <w:proofErr w:type="gramEnd"/>
            <w:r w:rsidRPr="00053DEE">
              <w:rPr>
                <w:color w:val="000000"/>
                <w:sz w:val="22"/>
                <w:szCs w:val="22"/>
              </w:rPr>
              <w:t xml:space="preserve"> покрытые плёночной оболочкой 10мг №20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20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5466,44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109328,8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379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14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аммиак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для наружного применения 10%,20мл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150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102,11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15316,5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365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15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перекись водорода 3% 90 мл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для наружного применения 3%,90мл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9980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33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16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пентоксифиллин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2% 5мл №5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Раствор для инъекций, 2%, 5 мл №5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770 </w:t>
            </w:r>
            <w:proofErr w:type="spellStart"/>
            <w:r w:rsidRPr="00053DEE">
              <w:rPr>
                <w:sz w:val="22"/>
                <w:szCs w:val="22"/>
              </w:rPr>
              <w:t>уп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230,27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177307,9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268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17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Теноксикам</w:t>
            </w:r>
            <w:proofErr w:type="spellEnd"/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 xml:space="preserve">Порошок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лиофилизированный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для приготовления раствора для инъекций в комплекте с растворителем,</w:t>
            </w:r>
            <w:r w:rsidR="00F427F6">
              <w:rPr>
                <w:color w:val="000000"/>
                <w:sz w:val="22"/>
                <w:szCs w:val="22"/>
              </w:rPr>
              <w:t xml:space="preserve"> </w:t>
            </w:r>
            <w:r w:rsidRPr="00053DEE">
              <w:rPr>
                <w:color w:val="000000"/>
                <w:sz w:val="22"/>
                <w:szCs w:val="22"/>
              </w:rPr>
              <w:t xml:space="preserve">20 мг, №3. Вспомогательные вещества: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маннитол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- 80 мг, аскорбиновая кислота - 0.4 мг,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динатрия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эдетат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- 0.2 мг,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трометамол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- 3.3 мг, натрия гидроксид и хлористоводородная кислота -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q.s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>.</w:t>
            </w:r>
            <w:r w:rsidR="00F427F6">
              <w:rPr>
                <w:color w:val="000000"/>
                <w:sz w:val="22"/>
                <w:szCs w:val="22"/>
              </w:rPr>
              <w:t xml:space="preserve"> </w:t>
            </w:r>
            <w:r w:rsidRPr="00053DEE">
              <w:rPr>
                <w:color w:val="000000"/>
                <w:sz w:val="22"/>
                <w:szCs w:val="22"/>
              </w:rPr>
              <w:t xml:space="preserve">Состав растворителя (на 1 </w:t>
            </w:r>
            <w:proofErr w:type="spellStart"/>
            <w:r w:rsidRPr="00053DEE">
              <w:rPr>
                <w:color w:val="000000"/>
                <w:sz w:val="22"/>
                <w:szCs w:val="22"/>
              </w:rPr>
              <w:t>амп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>.): вода д/и - 2 мл.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4 500 </w:t>
            </w:r>
            <w:proofErr w:type="spellStart"/>
            <w:r w:rsidRPr="00053DEE">
              <w:rPr>
                <w:sz w:val="22"/>
                <w:szCs w:val="22"/>
              </w:rPr>
              <w:t>амп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997,94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4490730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B52B6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991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AF5526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  <w:r>
              <w:rPr>
                <w:rFonts w:eastAsiaTheme="minorEastAsia"/>
                <w:sz w:val="22"/>
                <w:szCs w:val="22"/>
                <w:lang w:eastAsia="ru-RU"/>
              </w:rPr>
              <w:t>867</w:t>
            </w:r>
          </w:p>
        </w:tc>
      </w:tr>
      <w:tr w:rsidR="00053DEE" w:rsidRPr="00053DEE" w:rsidTr="003F517C">
        <w:trPr>
          <w:trHeight w:val="413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lastRenderedPageBreak/>
              <w:t>18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вазелин медицинский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3F517C" w:rsidP="00053D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Мазь для наружного </w:t>
            </w:r>
            <w:r w:rsidR="00053DEE" w:rsidRPr="00053DEE">
              <w:rPr>
                <w:color w:val="000000"/>
                <w:sz w:val="22"/>
                <w:szCs w:val="22"/>
              </w:rPr>
              <w:t>применения, 25 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50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220,61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11030,5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409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19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Сульфацетамид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30%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капли глазные 30%, 10мл №1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420,61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4206,1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053DEE" w:rsidRPr="00053DEE" w:rsidTr="003F517C">
        <w:trPr>
          <w:trHeight w:val="560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rPr>
                <w:rFonts w:eastAsiaTheme="minorEastAsia"/>
                <w:sz w:val="22"/>
                <w:szCs w:val="22"/>
                <w:lang w:val="kk-KZ" w:eastAsia="ru-RU"/>
              </w:rPr>
            </w:pPr>
            <w:r w:rsidRPr="00053DEE">
              <w:rPr>
                <w:rFonts w:eastAsiaTheme="minorEastAsia"/>
                <w:sz w:val="22"/>
                <w:szCs w:val="22"/>
                <w:lang w:val="kk-KZ" w:eastAsia="ru-RU"/>
              </w:rPr>
              <w:t>20</w:t>
            </w:r>
          </w:p>
        </w:tc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53DEE">
              <w:rPr>
                <w:color w:val="000000"/>
                <w:sz w:val="22"/>
                <w:szCs w:val="22"/>
              </w:rPr>
              <w:t>оксибупрокаина</w:t>
            </w:r>
            <w:proofErr w:type="spellEnd"/>
            <w:r w:rsidRPr="00053DEE">
              <w:rPr>
                <w:color w:val="000000"/>
                <w:sz w:val="22"/>
                <w:szCs w:val="22"/>
              </w:rPr>
              <w:t xml:space="preserve"> гидрохлорид 0,4% 5мл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местный анестетик для применения в офтальмологии.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 xml:space="preserve">10 </w:t>
            </w:r>
            <w:proofErr w:type="spellStart"/>
            <w:r w:rsidRPr="00053DEE">
              <w:rPr>
                <w:sz w:val="22"/>
                <w:szCs w:val="22"/>
              </w:rPr>
              <w:t>флак</w:t>
            </w:r>
            <w:proofErr w:type="spellEnd"/>
            <w:r w:rsidRPr="00053DEE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color w:val="000000"/>
                <w:sz w:val="22"/>
                <w:szCs w:val="22"/>
              </w:rPr>
            </w:pPr>
            <w:r w:rsidRPr="00053DEE">
              <w:rPr>
                <w:color w:val="000000"/>
                <w:sz w:val="22"/>
                <w:szCs w:val="22"/>
              </w:rPr>
              <w:t>1268,87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DEE" w:rsidRPr="00053DEE" w:rsidRDefault="00053DEE" w:rsidP="00053DEE">
            <w:pPr>
              <w:jc w:val="center"/>
              <w:rPr>
                <w:sz w:val="22"/>
                <w:szCs w:val="22"/>
              </w:rPr>
            </w:pPr>
            <w:r w:rsidRPr="00053DEE">
              <w:rPr>
                <w:sz w:val="22"/>
                <w:szCs w:val="22"/>
              </w:rPr>
              <w:t>12688,7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EE" w:rsidRPr="00053DEE" w:rsidRDefault="00053DEE" w:rsidP="00053DEE">
            <w:pPr>
              <w:suppressAutoHyphens w:val="0"/>
              <w:jc w:val="center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F934F2" w:rsidRPr="00F934F2" w:rsidRDefault="00F934F2" w:rsidP="00097CD4">
      <w:pPr>
        <w:suppressAutoHyphens w:val="0"/>
        <w:rPr>
          <w:caps/>
          <w:spacing w:val="2"/>
          <w:sz w:val="22"/>
          <w:szCs w:val="22"/>
          <w:lang w:eastAsia="ru-RU"/>
        </w:rPr>
      </w:pPr>
    </w:p>
    <w:p w:rsidR="00C526F1" w:rsidRPr="00C526F1" w:rsidRDefault="00C526F1" w:rsidP="00C526F1">
      <w:pPr>
        <w:suppressAutoHyphens w:val="0"/>
        <w:spacing w:line="276" w:lineRule="auto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При вскрытии конвертов с ценовыми предложением представители потенциальных поставщиков не присутствовали.</w:t>
      </w:r>
    </w:p>
    <w:p w:rsidR="00C526F1" w:rsidRPr="00C526F1" w:rsidRDefault="00C526F1" w:rsidP="00C526F1">
      <w:pPr>
        <w:suppressAutoHyphens w:val="0"/>
        <w:spacing w:line="276" w:lineRule="auto"/>
        <w:rPr>
          <w:shd w:val="clear" w:color="auto" w:fill="FFFFFF"/>
          <w:lang w:eastAsia="ru-RU"/>
        </w:rPr>
      </w:pPr>
    </w:p>
    <w:p w:rsidR="00C526F1" w:rsidRPr="008C369B" w:rsidRDefault="00C526F1" w:rsidP="00C526F1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ПРИЗНАТЬ ПОБЕДИТЕЛЯМИ ЗАКУПА СПОСОБОМ ЗАПРОСА ЦЕНОВЫХ ПРЕДЛОЖЕНИЙ СЛЕДУЮЩИХ ПОТЕНЦИАЛЬНЫХ ПОСТАВЩИКОВ И ЗА</w:t>
      </w:r>
      <w:r w:rsidR="008861E7">
        <w:rPr>
          <w:shd w:val="clear" w:color="auto" w:fill="FFFFFF"/>
          <w:lang w:eastAsia="ru-RU"/>
        </w:rPr>
        <w:t>КЛЮЧИТЬ С НИМИ ДОГОВОР ЗАКУПА:</w:t>
      </w:r>
    </w:p>
    <w:p w:rsidR="00C526F1" w:rsidRPr="00C526F1" w:rsidRDefault="00C526F1" w:rsidP="006279BC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По л</w:t>
      </w:r>
      <w:r w:rsidR="00E00B68">
        <w:rPr>
          <w:shd w:val="clear" w:color="auto" w:fill="FFFFFF"/>
          <w:lang w:eastAsia="ru-RU"/>
        </w:rPr>
        <w:t>отам №</w:t>
      </w:r>
      <w:r w:rsidR="000B52B6">
        <w:rPr>
          <w:shd w:val="clear" w:color="auto" w:fill="FFFFFF"/>
          <w:lang w:eastAsia="ru-RU"/>
        </w:rPr>
        <w:t>10</w:t>
      </w:r>
      <w:r w:rsidRPr="00C526F1">
        <w:rPr>
          <w:shd w:val="clear" w:color="auto" w:fill="FFFFFF"/>
          <w:lang w:eastAsia="ru-RU"/>
        </w:rPr>
        <w:t xml:space="preserve"> победителем признать потенциального поставщика </w:t>
      </w:r>
      <w:r w:rsidR="00894F9C">
        <w:rPr>
          <w:b/>
          <w:shd w:val="clear" w:color="auto" w:fill="FFFFFF"/>
          <w:lang w:eastAsia="ru-RU"/>
        </w:rPr>
        <w:t>ТОО «</w:t>
      </w:r>
      <w:proofErr w:type="spellStart"/>
      <w:r w:rsidR="00894F9C">
        <w:rPr>
          <w:b/>
          <w:shd w:val="clear" w:color="auto" w:fill="FFFFFF"/>
          <w:lang w:eastAsia="ru-RU"/>
        </w:rPr>
        <w:t>Гелика</w:t>
      </w:r>
      <w:proofErr w:type="spellEnd"/>
      <w:r w:rsidRPr="00C526F1">
        <w:rPr>
          <w:b/>
          <w:shd w:val="clear" w:color="auto" w:fill="FFFFFF"/>
          <w:lang w:eastAsia="ru-RU"/>
        </w:rPr>
        <w:t>»</w:t>
      </w:r>
      <w:r w:rsidRPr="00C526F1">
        <w:rPr>
          <w:shd w:val="clear" w:color="auto" w:fill="FFFFFF"/>
          <w:lang w:eastAsia="ru-RU"/>
        </w:rPr>
        <w:t xml:space="preserve"> местонахождение: г. Петро</w:t>
      </w:r>
      <w:r w:rsidR="00E00B68">
        <w:rPr>
          <w:shd w:val="clear" w:color="auto" w:fill="FFFFFF"/>
          <w:lang w:eastAsia="ru-RU"/>
        </w:rPr>
        <w:t>павловск, ул. Маяковского, 95</w:t>
      </w:r>
      <w:r w:rsidRPr="00C526F1">
        <w:rPr>
          <w:shd w:val="clear" w:color="auto" w:fill="FFFFFF"/>
          <w:lang w:eastAsia="ru-RU"/>
        </w:rPr>
        <w:t xml:space="preserve">. При соответствии победителя квалификационным требованиям заключить с ним договор на сумму </w:t>
      </w:r>
      <w:r w:rsidR="00AA76D2">
        <w:rPr>
          <w:shd w:val="clear" w:color="auto" w:fill="FFFFFF"/>
          <w:lang w:eastAsia="ru-RU"/>
        </w:rPr>
        <w:t>333 900</w:t>
      </w:r>
      <w:r w:rsidR="003E5AB9">
        <w:rPr>
          <w:shd w:val="clear" w:color="auto" w:fill="FFFFFF"/>
          <w:lang w:eastAsia="ru-RU"/>
        </w:rPr>
        <w:t xml:space="preserve"> </w:t>
      </w:r>
      <w:r w:rsidRPr="00C526F1">
        <w:rPr>
          <w:shd w:val="clear" w:color="auto" w:fill="FFFFFF"/>
          <w:lang w:eastAsia="ru-RU"/>
        </w:rPr>
        <w:t>тенге (</w:t>
      </w:r>
      <w:r w:rsidR="00AA76D2">
        <w:rPr>
          <w:shd w:val="clear" w:color="auto" w:fill="FFFFFF"/>
          <w:lang w:eastAsia="ru-RU"/>
        </w:rPr>
        <w:t xml:space="preserve">Триста тридцать три тысячи девятьсот </w:t>
      </w:r>
      <w:r w:rsidRPr="00C526F1">
        <w:rPr>
          <w:shd w:val="clear" w:color="auto" w:fill="FFFFFF"/>
          <w:lang w:eastAsia="ru-RU"/>
        </w:rPr>
        <w:t xml:space="preserve">тенге, 00 </w:t>
      </w:r>
      <w:proofErr w:type="spellStart"/>
      <w:r w:rsidRPr="00C526F1">
        <w:rPr>
          <w:shd w:val="clear" w:color="auto" w:fill="FFFFFF"/>
          <w:lang w:eastAsia="ru-RU"/>
        </w:rPr>
        <w:t>тиын</w:t>
      </w:r>
      <w:proofErr w:type="spellEnd"/>
      <w:r w:rsidRPr="00C526F1">
        <w:rPr>
          <w:shd w:val="clear" w:color="auto" w:fill="FFFFFF"/>
          <w:lang w:eastAsia="ru-RU"/>
        </w:rPr>
        <w:t>).</w:t>
      </w:r>
    </w:p>
    <w:p w:rsidR="00E00B68" w:rsidRPr="00C526F1" w:rsidRDefault="00E00B68" w:rsidP="00A4306A">
      <w:pPr>
        <w:numPr>
          <w:ilvl w:val="0"/>
          <w:numId w:val="6"/>
        </w:numPr>
        <w:suppressAutoHyphens w:val="0"/>
        <w:spacing w:line="276" w:lineRule="auto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По лотам №</w:t>
      </w:r>
      <w:r w:rsidR="00AF5526">
        <w:rPr>
          <w:shd w:val="clear" w:color="auto" w:fill="FFFFFF"/>
          <w:lang w:eastAsia="ru-RU"/>
        </w:rPr>
        <w:t>4,8,12,17</w:t>
      </w:r>
      <w:r w:rsidR="00A4306A" w:rsidRPr="00C526F1">
        <w:rPr>
          <w:shd w:val="clear" w:color="auto" w:fill="FFFFFF"/>
          <w:lang w:eastAsia="ru-RU"/>
        </w:rPr>
        <w:t xml:space="preserve"> </w:t>
      </w:r>
      <w:r w:rsidRPr="00C526F1">
        <w:rPr>
          <w:shd w:val="clear" w:color="auto" w:fill="FFFFFF"/>
          <w:lang w:eastAsia="ru-RU"/>
        </w:rPr>
        <w:t xml:space="preserve">победителем признать потенциального поставщика </w:t>
      </w:r>
      <w:r>
        <w:rPr>
          <w:b/>
          <w:shd w:val="clear" w:color="auto" w:fill="FFFFFF"/>
          <w:lang w:eastAsia="ru-RU"/>
        </w:rPr>
        <w:t>СКФ ТОО «КФК «МЕДСЕРВИС ПЛЮС»</w:t>
      </w:r>
      <w:r w:rsidRPr="00C526F1">
        <w:rPr>
          <w:shd w:val="clear" w:color="auto" w:fill="FFFFFF"/>
          <w:lang w:eastAsia="ru-RU"/>
        </w:rPr>
        <w:t xml:space="preserve"> местонахождение: г. </w:t>
      </w:r>
      <w:r>
        <w:rPr>
          <w:shd w:val="clear" w:color="auto" w:fill="FFFFFF"/>
          <w:lang w:eastAsia="ru-RU"/>
        </w:rPr>
        <w:t>Петропавловск, ул. Жамбыла, 123 (юр. адрес), ул. Г. Мусрепова, 23 (факт. адрес)</w:t>
      </w:r>
      <w:r w:rsidR="00A4306A">
        <w:rPr>
          <w:shd w:val="clear" w:color="auto" w:fill="FFFFFF"/>
          <w:lang w:eastAsia="ru-RU"/>
        </w:rPr>
        <w:t xml:space="preserve">. </w:t>
      </w:r>
      <w:r w:rsidRPr="00C526F1">
        <w:rPr>
          <w:shd w:val="clear" w:color="auto" w:fill="FFFFFF"/>
          <w:lang w:eastAsia="ru-RU"/>
        </w:rPr>
        <w:t xml:space="preserve">При соответствии победителя квалификационным требованиям заключить с ним договор на сумму </w:t>
      </w:r>
      <w:r w:rsidR="00492B08">
        <w:rPr>
          <w:shd w:val="clear" w:color="auto" w:fill="FFFFFF"/>
          <w:lang w:eastAsia="ru-RU"/>
        </w:rPr>
        <w:t>4</w:t>
      </w:r>
      <w:r w:rsidR="00D619A9">
        <w:rPr>
          <w:shd w:val="clear" w:color="auto" w:fill="FFFFFF"/>
          <w:lang w:eastAsia="ru-RU"/>
        </w:rPr>
        <w:t> 356 650</w:t>
      </w:r>
      <w:r w:rsidRPr="00C526F1">
        <w:rPr>
          <w:shd w:val="clear" w:color="auto" w:fill="FFFFFF"/>
          <w:lang w:eastAsia="ru-RU"/>
        </w:rPr>
        <w:t xml:space="preserve"> тенге (</w:t>
      </w:r>
      <w:r w:rsidR="00AA76D2">
        <w:rPr>
          <w:shd w:val="clear" w:color="auto" w:fill="FFFFFF"/>
          <w:lang w:eastAsia="ru-RU"/>
        </w:rPr>
        <w:t xml:space="preserve">Четыре миллиона триста </w:t>
      </w:r>
      <w:r w:rsidR="00D619A9">
        <w:rPr>
          <w:shd w:val="clear" w:color="auto" w:fill="FFFFFF"/>
          <w:lang w:eastAsia="ru-RU"/>
        </w:rPr>
        <w:t>пятьдесят шесть</w:t>
      </w:r>
      <w:r w:rsidR="00AA76D2">
        <w:rPr>
          <w:shd w:val="clear" w:color="auto" w:fill="FFFFFF"/>
          <w:lang w:eastAsia="ru-RU"/>
        </w:rPr>
        <w:t xml:space="preserve"> тысяч шестьсот пятьд</w:t>
      </w:r>
      <w:bookmarkStart w:id="0" w:name="_GoBack"/>
      <w:bookmarkEnd w:id="0"/>
      <w:r w:rsidR="00AA76D2">
        <w:rPr>
          <w:shd w:val="clear" w:color="auto" w:fill="FFFFFF"/>
          <w:lang w:eastAsia="ru-RU"/>
        </w:rPr>
        <w:t>есят</w:t>
      </w:r>
      <w:r w:rsidRPr="00C526F1">
        <w:rPr>
          <w:shd w:val="clear" w:color="auto" w:fill="FFFFFF"/>
          <w:lang w:eastAsia="ru-RU"/>
        </w:rPr>
        <w:t xml:space="preserve"> тенге, 00 </w:t>
      </w:r>
      <w:proofErr w:type="spellStart"/>
      <w:r w:rsidRPr="00C526F1">
        <w:rPr>
          <w:shd w:val="clear" w:color="auto" w:fill="FFFFFF"/>
          <w:lang w:eastAsia="ru-RU"/>
        </w:rPr>
        <w:t>тиын</w:t>
      </w:r>
      <w:proofErr w:type="spellEnd"/>
      <w:r w:rsidRPr="00C526F1">
        <w:rPr>
          <w:shd w:val="clear" w:color="auto" w:fill="FFFFFF"/>
          <w:lang w:eastAsia="ru-RU"/>
        </w:rPr>
        <w:t>).</w:t>
      </w:r>
    </w:p>
    <w:p w:rsidR="00E00B68" w:rsidRPr="00E00B68" w:rsidRDefault="00E00B68" w:rsidP="00E00B68">
      <w:pPr>
        <w:suppressAutoHyphens w:val="0"/>
        <w:spacing w:line="276" w:lineRule="auto"/>
        <w:ind w:left="360"/>
        <w:rPr>
          <w:shd w:val="clear" w:color="auto" w:fill="FFFFFF"/>
          <w:lang w:eastAsia="ru-RU"/>
        </w:rPr>
      </w:pPr>
    </w:p>
    <w:p w:rsidR="008C369B" w:rsidRDefault="008C369B" w:rsidP="00C100A5">
      <w:pPr>
        <w:numPr>
          <w:ilvl w:val="0"/>
          <w:numId w:val="4"/>
        </w:numPr>
        <w:suppressAutoHyphens w:val="0"/>
        <w:spacing w:line="276" w:lineRule="auto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 xml:space="preserve">ОРГАНИЗАТОР ПО ЗАКУПУ СПОСОБОМ ЗАПРОСА ЦЕНОВЫХ ПРЕДЛОЖЕНИЙ ЛЕКАРСТВЕННЫХ СРЕДСТВ И МЕДИЦИНСКИХ ИЗДЕЛИЙ, РЕШИЛ: </w:t>
      </w:r>
    </w:p>
    <w:p w:rsidR="00C526F1" w:rsidRPr="00C526F1" w:rsidRDefault="008C369B" w:rsidP="00893A06">
      <w:pPr>
        <w:suppressAutoHyphens w:val="0"/>
        <w:spacing w:line="276" w:lineRule="auto"/>
        <w:ind w:left="1211"/>
        <w:jc w:val="both"/>
        <w:rPr>
          <w:shd w:val="clear" w:color="auto" w:fill="FFFFFF"/>
          <w:lang w:eastAsia="ru-RU"/>
        </w:rPr>
      </w:pPr>
      <w:r w:rsidRPr="00C526F1">
        <w:rPr>
          <w:shd w:val="clear" w:color="auto" w:fill="FFFFFF"/>
          <w:lang w:eastAsia="ru-RU"/>
        </w:rPr>
        <w:t>ПРИЗНАТЬ ЗАКУП СПОСОБОМ ЗАПРОСА ЦЕНОВЫХ П</w:t>
      </w:r>
      <w:r w:rsidR="00A4306A">
        <w:rPr>
          <w:shd w:val="clear" w:color="auto" w:fill="FFFFFF"/>
          <w:lang w:eastAsia="ru-RU"/>
        </w:rPr>
        <w:t>РЕДЛОЖЕНИЙ ПО СЛЕДУЮЩИМ ЛОТАМ №</w:t>
      </w:r>
      <w:r w:rsidR="00AA76D2">
        <w:rPr>
          <w:shd w:val="clear" w:color="auto" w:fill="FFFFFF"/>
          <w:lang w:eastAsia="ru-RU"/>
        </w:rPr>
        <w:t>2,3,5,6,7,9,11,13,14,15,16,18,19,20</w:t>
      </w:r>
      <w:r w:rsidR="00053DEE">
        <w:rPr>
          <w:shd w:val="clear" w:color="auto" w:fill="FFFFFF"/>
          <w:lang w:eastAsia="ru-RU"/>
        </w:rPr>
        <w:t xml:space="preserve"> </w:t>
      </w:r>
      <w:r w:rsidRPr="00C526F1">
        <w:rPr>
          <w:shd w:val="clear" w:color="auto" w:fill="FFFFFF"/>
          <w:lang w:eastAsia="ru-RU"/>
        </w:rPr>
        <w:t>НЕ СОСТОЯВШИМСЯ, ЦЕНОВЫХ ПРЕДЛОЖЕНИЙ НЕ ПОСТУПИЛО.</w:t>
      </w:r>
    </w:p>
    <w:p w:rsidR="00596695" w:rsidRDefault="006168D8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</w:t>
      </w:r>
      <w:r w:rsidR="00420999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8C369B" w:rsidRDefault="008C369B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6335AD" w:rsidRPr="00C63D7B" w:rsidRDefault="006335AD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</w:p>
    <w:p w:rsidR="00442BF6" w:rsidRPr="00280DBB" w:rsidRDefault="001B6130" w:rsidP="00280DBB">
      <w:pPr>
        <w:rPr>
          <w:b/>
        </w:rPr>
      </w:pPr>
      <w:r>
        <w:rPr>
          <w:b/>
        </w:rPr>
        <w:t xml:space="preserve">             </w:t>
      </w:r>
      <w:proofErr w:type="spellStart"/>
      <w:r w:rsidR="005F5E3F">
        <w:rPr>
          <w:b/>
        </w:rPr>
        <w:t>И.о</w:t>
      </w:r>
      <w:proofErr w:type="spellEnd"/>
      <w:r w:rsidR="005F5E3F">
        <w:rPr>
          <w:b/>
        </w:rPr>
        <w:t>. директора</w:t>
      </w:r>
      <w:r w:rsidR="005B30DF">
        <w:rPr>
          <w:b/>
        </w:rPr>
        <w:t xml:space="preserve">         </w:t>
      </w:r>
      <w:r w:rsidR="00280DBB">
        <w:rPr>
          <w:b/>
        </w:rPr>
        <w:t xml:space="preserve">                               </w:t>
      </w:r>
      <w:r w:rsidR="005F5E3F">
        <w:rPr>
          <w:b/>
        </w:rPr>
        <w:t xml:space="preserve">                         </w:t>
      </w:r>
      <w:r w:rsidR="00886FA2">
        <w:rPr>
          <w:b/>
        </w:rPr>
        <w:t xml:space="preserve">       </w:t>
      </w:r>
      <w:proofErr w:type="spellStart"/>
      <w:r w:rsidR="005F5E3F">
        <w:rPr>
          <w:b/>
        </w:rPr>
        <w:t>Кашаганова</w:t>
      </w:r>
      <w:proofErr w:type="spellEnd"/>
      <w:r w:rsidR="005F5E3F">
        <w:rPr>
          <w:b/>
        </w:rPr>
        <w:t xml:space="preserve"> Б. Т.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053DEE">
      <w:pgSz w:w="16838" w:h="11906" w:orient="landscape"/>
      <w:pgMar w:top="426" w:right="42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6714C"/>
    <w:multiLevelType w:val="multilevel"/>
    <w:tmpl w:val="3164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42CD3"/>
    <w:multiLevelType w:val="hybridMultilevel"/>
    <w:tmpl w:val="E064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23521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E581E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917FE"/>
    <w:multiLevelType w:val="hybridMultilevel"/>
    <w:tmpl w:val="E0EC3B26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926D2"/>
    <w:multiLevelType w:val="multilevel"/>
    <w:tmpl w:val="0D64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75213"/>
    <w:multiLevelType w:val="hybridMultilevel"/>
    <w:tmpl w:val="16C839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37D76057"/>
    <w:multiLevelType w:val="hybridMultilevel"/>
    <w:tmpl w:val="7E4806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532534"/>
    <w:multiLevelType w:val="hybridMultilevel"/>
    <w:tmpl w:val="DFD815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05DFF"/>
    <w:multiLevelType w:val="multilevel"/>
    <w:tmpl w:val="A0A0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CA3B01"/>
    <w:multiLevelType w:val="multilevel"/>
    <w:tmpl w:val="896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4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5472E9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74761F"/>
    <w:multiLevelType w:val="hybridMultilevel"/>
    <w:tmpl w:val="A50C3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C7A2F"/>
    <w:multiLevelType w:val="hybridMultilevel"/>
    <w:tmpl w:val="F13AEFC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23556"/>
    <w:multiLevelType w:val="hybridMultilevel"/>
    <w:tmpl w:val="BEF0A7F6"/>
    <w:lvl w:ilvl="0" w:tplc="041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5">
    <w:nsid w:val="7EC106AA"/>
    <w:multiLevelType w:val="hybridMultilevel"/>
    <w:tmpl w:val="16C8395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9"/>
  </w:num>
  <w:num w:numId="3">
    <w:abstractNumId w:val="11"/>
  </w:num>
  <w:num w:numId="4">
    <w:abstractNumId w:val="31"/>
  </w:num>
  <w:num w:numId="5">
    <w:abstractNumId w:val="36"/>
  </w:num>
  <w:num w:numId="6">
    <w:abstractNumId w:val="10"/>
  </w:num>
  <w:num w:numId="7">
    <w:abstractNumId w:val="5"/>
  </w:num>
  <w:num w:numId="8">
    <w:abstractNumId w:val="20"/>
  </w:num>
  <w:num w:numId="9">
    <w:abstractNumId w:val="24"/>
  </w:num>
  <w:num w:numId="10">
    <w:abstractNumId w:val="1"/>
  </w:num>
  <w:num w:numId="11">
    <w:abstractNumId w:val="12"/>
  </w:num>
  <w:num w:numId="12">
    <w:abstractNumId w:val="26"/>
  </w:num>
  <w:num w:numId="13">
    <w:abstractNumId w:val="15"/>
  </w:num>
  <w:num w:numId="14">
    <w:abstractNumId w:val="0"/>
  </w:num>
  <w:num w:numId="15">
    <w:abstractNumId w:val="7"/>
  </w:num>
  <w:num w:numId="16">
    <w:abstractNumId w:val="29"/>
  </w:num>
  <w:num w:numId="17">
    <w:abstractNumId w:val="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9"/>
  </w:num>
  <w:num w:numId="21">
    <w:abstractNumId w:val="16"/>
  </w:num>
  <w:num w:numId="22">
    <w:abstractNumId w:val="33"/>
  </w:num>
  <w:num w:numId="23">
    <w:abstractNumId w:val="14"/>
  </w:num>
  <w:num w:numId="24">
    <w:abstractNumId w:val="23"/>
  </w:num>
  <w:num w:numId="25">
    <w:abstractNumId w:val="32"/>
  </w:num>
  <w:num w:numId="26">
    <w:abstractNumId w:val="6"/>
  </w:num>
  <w:num w:numId="27">
    <w:abstractNumId w:val="8"/>
  </w:num>
  <w:num w:numId="28">
    <w:abstractNumId w:val="34"/>
  </w:num>
  <w:num w:numId="29">
    <w:abstractNumId w:val="25"/>
  </w:num>
  <w:num w:numId="30">
    <w:abstractNumId w:val="30"/>
  </w:num>
  <w:num w:numId="31">
    <w:abstractNumId w:val="22"/>
  </w:num>
  <w:num w:numId="32">
    <w:abstractNumId w:val="13"/>
  </w:num>
  <w:num w:numId="33">
    <w:abstractNumId w:val="21"/>
  </w:num>
  <w:num w:numId="34">
    <w:abstractNumId w:val="18"/>
  </w:num>
  <w:num w:numId="35">
    <w:abstractNumId w:val="2"/>
  </w:num>
  <w:num w:numId="36">
    <w:abstractNumId w:val="35"/>
  </w:num>
  <w:num w:numId="37">
    <w:abstractNumId w:val="1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1C04"/>
    <w:rsid w:val="00026005"/>
    <w:rsid w:val="00030C5D"/>
    <w:rsid w:val="00033A0D"/>
    <w:rsid w:val="00035F65"/>
    <w:rsid w:val="000446F1"/>
    <w:rsid w:val="00053DEE"/>
    <w:rsid w:val="00055AC8"/>
    <w:rsid w:val="0005681C"/>
    <w:rsid w:val="00062580"/>
    <w:rsid w:val="00063A70"/>
    <w:rsid w:val="00064C60"/>
    <w:rsid w:val="00066D35"/>
    <w:rsid w:val="00071B8A"/>
    <w:rsid w:val="00072742"/>
    <w:rsid w:val="00085542"/>
    <w:rsid w:val="0009306D"/>
    <w:rsid w:val="00097CD4"/>
    <w:rsid w:val="000A03B6"/>
    <w:rsid w:val="000A2D7E"/>
    <w:rsid w:val="000A3E25"/>
    <w:rsid w:val="000A4035"/>
    <w:rsid w:val="000A580D"/>
    <w:rsid w:val="000B4DC6"/>
    <w:rsid w:val="000B52B6"/>
    <w:rsid w:val="000C133F"/>
    <w:rsid w:val="000C22C9"/>
    <w:rsid w:val="000C7F8A"/>
    <w:rsid w:val="000D6019"/>
    <w:rsid w:val="000D7F37"/>
    <w:rsid w:val="000E2D92"/>
    <w:rsid w:val="000E3397"/>
    <w:rsid w:val="000E3695"/>
    <w:rsid w:val="000F5CE1"/>
    <w:rsid w:val="000F7386"/>
    <w:rsid w:val="00100C2F"/>
    <w:rsid w:val="00115736"/>
    <w:rsid w:val="00123CE1"/>
    <w:rsid w:val="00125655"/>
    <w:rsid w:val="00125D96"/>
    <w:rsid w:val="00140BCA"/>
    <w:rsid w:val="00143C51"/>
    <w:rsid w:val="001458C0"/>
    <w:rsid w:val="001541E6"/>
    <w:rsid w:val="00156936"/>
    <w:rsid w:val="001636F0"/>
    <w:rsid w:val="00163A6D"/>
    <w:rsid w:val="0016558A"/>
    <w:rsid w:val="00167476"/>
    <w:rsid w:val="00167D7F"/>
    <w:rsid w:val="00180BAF"/>
    <w:rsid w:val="00182261"/>
    <w:rsid w:val="001979E8"/>
    <w:rsid w:val="001A2D18"/>
    <w:rsid w:val="001A76EC"/>
    <w:rsid w:val="001B0EF5"/>
    <w:rsid w:val="001B0FDD"/>
    <w:rsid w:val="001B3442"/>
    <w:rsid w:val="001B4FE4"/>
    <w:rsid w:val="001B6130"/>
    <w:rsid w:val="001C256A"/>
    <w:rsid w:val="001D00A2"/>
    <w:rsid w:val="001D6784"/>
    <w:rsid w:val="001E1CA9"/>
    <w:rsid w:val="001E2F60"/>
    <w:rsid w:val="001E5587"/>
    <w:rsid w:val="001F10B7"/>
    <w:rsid w:val="001F1B63"/>
    <w:rsid w:val="001F3AAB"/>
    <w:rsid w:val="001F4996"/>
    <w:rsid w:val="001F6767"/>
    <w:rsid w:val="001F73BB"/>
    <w:rsid w:val="00210349"/>
    <w:rsid w:val="00216D58"/>
    <w:rsid w:val="00217541"/>
    <w:rsid w:val="00217BBB"/>
    <w:rsid w:val="00222FA2"/>
    <w:rsid w:val="002241BB"/>
    <w:rsid w:val="00233B5F"/>
    <w:rsid w:val="00234281"/>
    <w:rsid w:val="00235662"/>
    <w:rsid w:val="00235924"/>
    <w:rsid w:val="00237096"/>
    <w:rsid w:val="00237E26"/>
    <w:rsid w:val="00244457"/>
    <w:rsid w:val="002451E6"/>
    <w:rsid w:val="002515F6"/>
    <w:rsid w:val="00252198"/>
    <w:rsid w:val="0025432A"/>
    <w:rsid w:val="00257C05"/>
    <w:rsid w:val="00262E2F"/>
    <w:rsid w:val="0027700E"/>
    <w:rsid w:val="00280DBB"/>
    <w:rsid w:val="00290A39"/>
    <w:rsid w:val="00290DB3"/>
    <w:rsid w:val="00290E5B"/>
    <w:rsid w:val="0029583A"/>
    <w:rsid w:val="00296620"/>
    <w:rsid w:val="002C577F"/>
    <w:rsid w:val="002C6790"/>
    <w:rsid w:val="002C7139"/>
    <w:rsid w:val="002D058F"/>
    <w:rsid w:val="002D0D6A"/>
    <w:rsid w:val="002D35A5"/>
    <w:rsid w:val="002D3DB0"/>
    <w:rsid w:val="002D40DD"/>
    <w:rsid w:val="002D466B"/>
    <w:rsid w:val="002E0925"/>
    <w:rsid w:val="002E4580"/>
    <w:rsid w:val="002F1DAB"/>
    <w:rsid w:val="002F6C67"/>
    <w:rsid w:val="002F7B52"/>
    <w:rsid w:val="0030265D"/>
    <w:rsid w:val="00311476"/>
    <w:rsid w:val="00313D85"/>
    <w:rsid w:val="0032436D"/>
    <w:rsid w:val="003254B7"/>
    <w:rsid w:val="0032651C"/>
    <w:rsid w:val="0032735A"/>
    <w:rsid w:val="003344AE"/>
    <w:rsid w:val="003357A7"/>
    <w:rsid w:val="00335E2E"/>
    <w:rsid w:val="003423A8"/>
    <w:rsid w:val="00342F2A"/>
    <w:rsid w:val="003454DD"/>
    <w:rsid w:val="003479C1"/>
    <w:rsid w:val="00347A4A"/>
    <w:rsid w:val="003503A4"/>
    <w:rsid w:val="00354938"/>
    <w:rsid w:val="00357415"/>
    <w:rsid w:val="00360968"/>
    <w:rsid w:val="00362478"/>
    <w:rsid w:val="00370377"/>
    <w:rsid w:val="00373EC6"/>
    <w:rsid w:val="00375811"/>
    <w:rsid w:val="0038096C"/>
    <w:rsid w:val="003823D8"/>
    <w:rsid w:val="003842DD"/>
    <w:rsid w:val="00387814"/>
    <w:rsid w:val="00392E55"/>
    <w:rsid w:val="003B1CEB"/>
    <w:rsid w:val="003B5C00"/>
    <w:rsid w:val="003B65A6"/>
    <w:rsid w:val="003C1ED5"/>
    <w:rsid w:val="003C28BB"/>
    <w:rsid w:val="003C418E"/>
    <w:rsid w:val="003C5950"/>
    <w:rsid w:val="003C5C49"/>
    <w:rsid w:val="003D073A"/>
    <w:rsid w:val="003D14ED"/>
    <w:rsid w:val="003D215C"/>
    <w:rsid w:val="003D349A"/>
    <w:rsid w:val="003D3AD6"/>
    <w:rsid w:val="003D4149"/>
    <w:rsid w:val="003E5AB9"/>
    <w:rsid w:val="003E6501"/>
    <w:rsid w:val="003F06EE"/>
    <w:rsid w:val="003F3E70"/>
    <w:rsid w:val="003F43A9"/>
    <w:rsid w:val="003F517C"/>
    <w:rsid w:val="003F6479"/>
    <w:rsid w:val="003F657E"/>
    <w:rsid w:val="00401E92"/>
    <w:rsid w:val="00402924"/>
    <w:rsid w:val="00404F6C"/>
    <w:rsid w:val="0040638C"/>
    <w:rsid w:val="00407C0E"/>
    <w:rsid w:val="00410DFB"/>
    <w:rsid w:val="0041150B"/>
    <w:rsid w:val="00417159"/>
    <w:rsid w:val="00420999"/>
    <w:rsid w:val="00421EAE"/>
    <w:rsid w:val="00421F48"/>
    <w:rsid w:val="004221D6"/>
    <w:rsid w:val="00423D16"/>
    <w:rsid w:val="00425109"/>
    <w:rsid w:val="00431096"/>
    <w:rsid w:val="004356DA"/>
    <w:rsid w:val="00442BF6"/>
    <w:rsid w:val="0044437E"/>
    <w:rsid w:val="004467E8"/>
    <w:rsid w:val="004513B1"/>
    <w:rsid w:val="004525DA"/>
    <w:rsid w:val="004543F6"/>
    <w:rsid w:val="00455179"/>
    <w:rsid w:val="0045526F"/>
    <w:rsid w:val="004554C1"/>
    <w:rsid w:val="00455A03"/>
    <w:rsid w:val="0045705C"/>
    <w:rsid w:val="00461620"/>
    <w:rsid w:val="00463A02"/>
    <w:rsid w:val="00477B73"/>
    <w:rsid w:val="00481B88"/>
    <w:rsid w:val="00485360"/>
    <w:rsid w:val="00492B08"/>
    <w:rsid w:val="0049510C"/>
    <w:rsid w:val="004A0D53"/>
    <w:rsid w:val="004A5EEB"/>
    <w:rsid w:val="004A6877"/>
    <w:rsid w:val="004A6FC6"/>
    <w:rsid w:val="004B40C1"/>
    <w:rsid w:val="004B45DA"/>
    <w:rsid w:val="004B7C0A"/>
    <w:rsid w:val="004C0BC7"/>
    <w:rsid w:val="004C0E9B"/>
    <w:rsid w:val="004C5850"/>
    <w:rsid w:val="004D0553"/>
    <w:rsid w:val="004D4EDE"/>
    <w:rsid w:val="004D78FD"/>
    <w:rsid w:val="004E1C12"/>
    <w:rsid w:val="004F1CC4"/>
    <w:rsid w:val="004F7E0B"/>
    <w:rsid w:val="00500E75"/>
    <w:rsid w:val="0050711A"/>
    <w:rsid w:val="0051657A"/>
    <w:rsid w:val="005216F5"/>
    <w:rsid w:val="00521E2E"/>
    <w:rsid w:val="00522EC1"/>
    <w:rsid w:val="005254A6"/>
    <w:rsid w:val="00533B9A"/>
    <w:rsid w:val="00536C68"/>
    <w:rsid w:val="005374DB"/>
    <w:rsid w:val="00546724"/>
    <w:rsid w:val="0055595D"/>
    <w:rsid w:val="00571425"/>
    <w:rsid w:val="00572C19"/>
    <w:rsid w:val="00576E5D"/>
    <w:rsid w:val="005816FE"/>
    <w:rsid w:val="00590EA4"/>
    <w:rsid w:val="0059277F"/>
    <w:rsid w:val="00596695"/>
    <w:rsid w:val="00597239"/>
    <w:rsid w:val="005A0D73"/>
    <w:rsid w:val="005A1EE6"/>
    <w:rsid w:val="005A2384"/>
    <w:rsid w:val="005A4FB1"/>
    <w:rsid w:val="005A6218"/>
    <w:rsid w:val="005A6D8F"/>
    <w:rsid w:val="005B30DF"/>
    <w:rsid w:val="005B4ABB"/>
    <w:rsid w:val="005B4F4F"/>
    <w:rsid w:val="005B7269"/>
    <w:rsid w:val="005C1A30"/>
    <w:rsid w:val="005C51B9"/>
    <w:rsid w:val="005D32C8"/>
    <w:rsid w:val="005D5D52"/>
    <w:rsid w:val="005D79D3"/>
    <w:rsid w:val="005E07F6"/>
    <w:rsid w:val="005E1B36"/>
    <w:rsid w:val="005F5E3F"/>
    <w:rsid w:val="005F7452"/>
    <w:rsid w:val="00606489"/>
    <w:rsid w:val="006130CD"/>
    <w:rsid w:val="00613F93"/>
    <w:rsid w:val="006168D8"/>
    <w:rsid w:val="00616DFA"/>
    <w:rsid w:val="00623F0F"/>
    <w:rsid w:val="006279BC"/>
    <w:rsid w:val="00627EEF"/>
    <w:rsid w:val="00631AA1"/>
    <w:rsid w:val="00632721"/>
    <w:rsid w:val="006335AD"/>
    <w:rsid w:val="00646BA1"/>
    <w:rsid w:val="0065567D"/>
    <w:rsid w:val="00665AC7"/>
    <w:rsid w:val="00665FF8"/>
    <w:rsid w:val="00667BCF"/>
    <w:rsid w:val="00670B07"/>
    <w:rsid w:val="00671645"/>
    <w:rsid w:val="00671EEC"/>
    <w:rsid w:val="00672A67"/>
    <w:rsid w:val="00693140"/>
    <w:rsid w:val="00697320"/>
    <w:rsid w:val="006A1209"/>
    <w:rsid w:val="006A17BD"/>
    <w:rsid w:val="006A24D8"/>
    <w:rsid w:val="006A67BD"/>
    <w:rsid w:val="006C0465"/>
    <w:rsid w:val="006D2F43"/>
    <w:rsid w:val="006D7475"/>
    <w:rsid w:val="006E0456"/>
    <w:rsid w:val="006E7C25"/>
    <w:rsid w:val="006F0D44"/>
    <w:rsid w:val="006F1145"/>
    <w:rsid w:val="006F1A87"/>
    <w:rsid w:val="006F4EFE"/>
    <w:rsid w:val="006F5A30"/>
    <w:rsid w:val="006F63EE"/>
    <w:rsid w:val="00703B94"/>
    <w:rsid w:val="00712334"/>
    <w:rsid w:val="0071496C"/>
    <w:rsid w:val="00714984"/>
    <w:rsid w:val="00720AF7"/>
    <w:rsid w:val="007218E4"/>
    <w:rsid w:val="0073532D"/>
    <w:rsid w:val="00736264"/>
    <w:rsid w:val="0074025B"/>
    <w:rsid w:val="00740696"/>
    <w:rsid w:val="0074097B"/>
    <w:rsid w:val="00743622"/>
    <w:rsid w:val="0074501B"/>
    <w:rsid w:val="00745BEF"/>
    <w:rsid w:val="00746FA9"/>
    <w:rsid w:val="00756137"/>
    <w:rsid w:val="00765D8D"/>
    <w:rsid w:val="0078250D"/>
    <w:rsid w:val="00785030"/>
    <w:rsid w:val="00786032"/>
    <w:rsid w:val="00787DAA"/>
    <w:rsid w:val="00792065"/>
    <w:rsid w:val="007967F2"/>
    <w:rsid w:val="007A35FB"/>
    <w:rsid w:val="007A4504"/>
    <w:rsid w:val="007A7960"/>
    <w:rsid w:val="007B113B"/>
    <w:rsid w:val="007B26D2"/>
    <w:rsid w:val="007B3C26"/>
    <w:rsid w:val="007B62DE"/>
    <w:rsid w:val="007D0F4E"/>
    <w:rsid w:val="007D29BB"/>
    <w:rsid w:val="007D78C4"/>
    <w:rsid w:val="007E50A0"/>
    <w:rsid w:val="007E5271"/>
    <w:rsid w:val="007E6A62"/>
    <w:rsid w:val="007F15CE"/>
    <w:rsid w:val="007F4BFF"/>
    <w:rsid w:val="00803311"/>
    <w:rsid w:val="008038D8"/>
    <w:rsid w:val="00805449"/>
    <w:rsid w:val="008105D0"/>
    <w:rsid w:val="00813423"/>
    <w:rsid w:val="00814303"/>
    <w:rsid w:val="00815998"/>
    <w:rsid w:val="008234F6"/>
    <w:rsid w:val="008278EE"/>
    <w:rsid w:val="00830B5E"/>
    <w:rsid w:val="008430EE"/>
    <w:rsid w:val="00846E95"/>
    <w:rsid w:val="008505FF"/>
    <w:rsid w:val="00854DA4"/>
    <w:rsid w:val="008706DF"/>
    <w:rsid w:val="008768F1"/>
    <w:rsid w:val="008861E7"/>
    <w:rsid w:val="00886FA2"/>
    <w:rsid w:val="00893A06"/>
    <w:rsid w:val="00894F9C"/>
    <w:rsid w:val="008A12DD"/>
    <w:rsid w:val="008A65D4"/>
    <w:rsid w:val="008A6A4E"/>
    <w:rsid w:val="008A6AED"/>
    <w:rsid w:val="008A7120"/>
    <w:rsid w:val="008B07F9"/>
    <w:rsid w:val="008B2689"/>
    <w:rsid w:val="008B4140"/>
    <w:rsid w:val="008B66FA"/>
    <w:rsid w:val="008B6FAA"/>
    <w:rsid w:val="008B775B"/>
    <w:rsid w:val="008C1499"/>
    <w:rsid w:val="008C1EAE"/>
    <w:rsid w:val="008C34D1"/>
    <w:rsid w:val="008C369B"/>
    <w:rsid w:val="008C4B93"/>
    <w:rsid w:val="008C5199"/>
    <w:rsid w:val="008D1180"/>
    <w:rsid w:val="008D29B5"/>
    <w:rsid w:val="008D49CE"/>
    <w:rsid w:val="008E4956"/>
    <w:rsid w:val="008E7281"/>
    <w:rsid w:val="008F0A48"/>
    <w:rsid w:val="008F13C5"/>
    <w:rsid w:val="008F180A"/>
    <w:rsid w:val="008F4D35"/>
    <w:rsid w:val="009017CB"/>
    <w:rsid w:val="00902BAC"/>
    <w:rsid w:val="00902E8E"/>
    <w:rsid w:val="00905085"/>
    <w:rsid w:val="00915F77"/>
    <w:rsid w:val="00916725"/>
    <w:rsid w:val="009177AE"/>
    <w:rsid w:val="00923920"/>
    <w:rsid w:val="00927602"/>
    <w:rsid w:val="00927960"/>
    <w:rsid w:val="009335A6"/>
    <w:rsid w:val="009339B8"/>
    <w:rsid w:val="00936E11"/>
    <w:rsid w:val="009432DC"/>
    <w:rsid w:val="00944D95"/>
    <w:rsid w:val="00945872"/>
    <w:rsid w:val="00950BF6"/>
    <w:rsid w:val="00965040"/>
    <w:rsid w:val="00971470"/>
    <w:rsid w:val="009727B8"/>
    <w:rsid w:val="009773DD"/>
    <w:rsid w:val="00982244"/>
    <w:rsid w:val="009826F3"/>
    <w:rsid w:val="0098651D"/>
    <w:rsid w:val="0099296A"/>
    <w:rsid w:val="00994670"/>
    <w:rsid w:val="009A15DF"/>
    <w:rsid w:val="009A37CE"/>
    <w:rsid w:val="009B2727"/>
    <w:rsid w:val="009B62E3"/>
    <w:rsid w:val="009C1688"/>
    <w:rsid w:val="009C3B89"/>
    <w:rsid w:val="009C40DB"/>
    <w:rsid w:val="009C57D0"/>
    <w:rsid w:val="009D58F0"/>
    <w:rsid w:val="009E46D4"/>
    <w:rsid w:val="009E7DC5"/>
    <w:rsid w:val="009F2A8A"/>
    <w:rsid w:val="009F2BB5"/>
    <w:rsid w:val="009F3EEE"/>
    <w:rsid w:val="00A0396B"/>
    <w:rsid w:val="00A03984"/>
    <w:rsid w:val="00A0499B"/>
    <w:rsid w:val="00A125B8"/>
    <w:rsid w:val="00A247FB"/>
    <w:rsid w:val="00A34B49"/>
    <w:rsid w:val="00A37B26"/>
    <w:rsid w:val="00A40021"/>
    <w:rsid w:val="00A41387"/>
    <w:rsid w:val="00A4306A"/>
    <w:rsid w:val="00A43384"/>
    <w:rsid w:val="00A433CE"/>
    <w:rsid w:val="00A46882"/>
    <w:rsid w:val="00A46E25"/>
    <w:rsid w:val="00A51B92"/>
    <w:rsid w:val="00A53B15"/>
    <w:rsid w:val="00A63D89"/>
    <w:rsid w:val="00A71FA9"/>
    <w:rsid w:val="00A766C3"/>
    <w:rsid w:val="00A819A6"/>
    <w:rsid w:val="00A83707"/>
    <w:rsid w:val="00A83E49"/>
    <w:rsid w:val="00A83FDC"/>
    <w:rsid w:val="00A952CB"/>
    <w:rsid w:val="00A963AB"/>
    <w:rsid w:val="00A97F97"/>
    <w:rsid w:val="00AA20F4"/>
    <w:rsid w:val="00AA76D2"/>
    <w:rsid w:val="00AA7F89"/>
    <w:rsid w:val="00AB292C"/>
    <w:rsid w:val="00AB55A3"/>
    <w:rsid w:val="00AC4D9A"/>
    <w:rsid w:val="00AE082E"/>
    <w:rsid w:val="00AF02AE"/>
    <w:rsid w:val="00AF5526"/>
    <w:rsid w:val="00B005F2"/>
    <w:rsid w:val="00B06994"/>
    <w:rsid w:val="00B127AF"/>
    <w:rsid w:val="00B156A0"/>
    <w:rsid w:val="00B16AC3"/>
    <w:rsid w:val="00B20886"/>
    <w:rsid w:val="00B22FAE"/>
    <w:rsid w:val="00B254F5"/>
    <w:rsid w:val="00B2578E"/>
    <w:rsid w:val="00B34C1D"/>
    <w:rsid w:val="00B360AD"/>
    <w:rsid w:val="00B37B75"/>
    <w:rsid w:val="00B46862"/>
    <w:rsid w:val="00B504DD"/>
    <w:rsid w:val="00B62C5C"/>
    <w:rsid w:val="00B6509D"/>
    <w:rsid w:val="00B65240"/>
    <w:rsid w:val="00B7103B"/>
    <w:rsid w:val="00B87784"/>
    <w:rsid w:val="00B965A5"/>
    <w:rsid w:val="00BA0405"/>
    <w:rsid w:val="00BA0748"/>
    <w:rsid w:val="00BA3FD0"/>
    <w:rsid w:val="00BB7E08"/>
    <w:rsid w:val="00BC16D4"/>
    <w:rsid w:val="00BC6773"/>
    <w:rsid w:val="00BD3C9F"/>
    <w:rsid w:val="00BD44F0"/>
    <w:rsid w:val="00BD610D"/>
    <w:rsid w:val="00BE38E2"/>
    <w:rsid w:val="00BF1B83"/>
    <w:rsid w:val="00C00C26"/>
    <w:rsid w:val="00C01A12"/>
    <w:rsid w:val="00C100A5"/>
    <w:rsid w:val="00C11452"/>
    <w:rsid w:val="00C131D3"/>
    <w:rsid w:val="00C16083"/>
    <w:rsid w:val="00C16805"/>
    <w:rsid w:val="00C2366C"/>
    <w:rsid w:val="00C2405D"/>
    <w:rsid w:val="00C31D52"/>
    <w:rsid w:val="00C34B44"/>
    <w:rsid w:val="00C37F94"/>
    <w:rsid w:val="00C43306"/>
    <w:rsid w:val="00C5068B"/>
    <w:rsid w:val="00C526F1"/>
    <w:rsid w:val="00C5360C"/>
    <w:rsid w:val="00C538DD"/>
    <w:rsid w:val="00C559DA"/>
    <w:rsid w:val="00C57EF2"/>
    <w:rsid w:val="00C623FD"/>
    <w:rsid w:val="00C625EF"/>
    <w:rsid w:val="00C628B3"/>
    <w:rsid w:val="00C63D7B"/>
    <w:rsid w:val="00C74774"/>
    <w:rsid w:val="00C76FDA"/>
    <w:rsid w:val="00C775F8"/>
    <w:rsid w:val="00C840DA"/>
    <w:rsid w:val="00C910D9"/>
    <w:rsid w:val="00C91CA3"/>
    <w:rsid w:val="00CA313F"/>
    <w:rsid w:val="00CA6558"/>
    <w:rsid w:val="00CA6AAA"/>
    <w:rsid w:val="00CB14E2"/>
    <w:rsid w:val="00CB43C2"/>
    <w:rsid w:val="00CB7DC9"/>
    <w:rsid w:val="00CD2E2E"/>
    <w:rsid w:val="00CD2F2B"/>
    <w:rsid w:val="00CD7F9E"/>
    <w:rsid w:val="00CE143F"/>
    <w:rsid w:val="00CE1741"/>
    <w:rsid w:val="00CE31FE"/>
    <w:rsid w:val="00CF50C9"/>
    <w:rsid w:val="00D03656"/>
    <w:rsid w:val="00D213FA"/>
    <w:rsid w:val="00D2434C"/>
    <w:rsid w:val="00D24574"/>
    <w:rsid w:val="00D26620"/>
    <w:rsid w:val="00D27BF1"/>
    <w:rsid w:val="00D355AF"/>
    <w:rsid w:val="00D36A2B"/>
    <w:rsid w:val="00D437D6"/>
    <w:rsid w:val="00D43AB7"/>
    <w:rsid w:val="00D442A2"/>
    <w:rsid w:val="00D458E4"/>
    <w:rsid w:val="00D54F61"/>
    <w:rsid w:val="00D55555"/>
    <w:rsid w:val="00D57AAB"/>
    <w:rsid w:val="00D60C4E"/>
    <w:rsid w:val="00D619A9"/>
    <w:rsid w:val="00D62840"/>
    <w:rsid w:val="00D63987"/>
    <w:rsid w:val="00D737FB"/>
    <w:rsid w:val="00D738D5"/>
    <w:rsid w:val="00D768CC"/>
    <w:rsid w:val="00D80766"/>
    <w:rsid w:val="00D808D0"/>
    <w:rsid w:val="00D86C77"/>
    <w:rsid w:val="00D90099"/>
    <w:rsid w:val="00D918F1"/>
    <w:rsid w:val="00D953FC"/>
    <w:rsid w:val="00DA0B6A"/>
    <w:rsid w:val="00DA2882"/>
    <w:rsid w:val="00DA5B3D"/>
    <w:rsid w:val="00DB16BC"/>
    <w:rsid w:val="00DC0443"/>
    <w:rsid w:val="00DC5264"/>
    <w:rsid w:val="00DD081B"/>
    <w:rsid w:val="00DD49D2"/>
    <w:rsid w:val="00DD4F54"/>
    <w:rsid w:val="00DE52C6"/>
    <w:rsid w:val="00DE5353"/>
    <w:rsid w:val="00DE5D72"/>
    <w:rsid w:val="00DE7AA5"/>
    <w:rsid w:val="00DF2B18"/>
    <w:rsid w:val="00DF5EB6"/>
    <w:rsid w:val="00E00B68"/>
    <w:rsid w:val="00E06B6C"/>
    <w:rsid w:val="00E11594"/>
    <w:rsid w:val="00E16E80"/>
    <w:rsid w:val="00E20981"/>
    <w:rsid w:val="00E25325"/>
    <w:rsid w:val="00E26F89"/>
    <w:rsid w:val="00E274B3"/>
    <w:rsid w:val="00E31FD5"/>
    <w:rsid w:val="00E42EC6"/>
    <w:rsid w:val="00E455ED"/>
    <w:rsid w:val="00E46D72"/>
    <w:rsid w:val="00E50062"/>
    <w:rsid w:val="00E507D4"/>
    <w:rsid w:val="00E54474"/>
    <w:rsid w:val="00E63CCA"/>
    <w:rsid w:val="00E63E0C"/>
    <w:rsid w:val="00E67180"/>
    <w:rsid w:val="00E73CA2"/>
    <w:rsid w:val="00E75BC2"/>
    <w:rsid w:val="00E81A52"/>
    <w:rsid w:val="00E83321"/>
    <w:rsid w:val="00E853FF"/>
    <w:rsid w:val="00E863F1"/>
    <w:rsid w:val="00E92DCD"/>
    <w:rsid w:val="00E93599"/>
    <w:rsid w:val="00E95A89"/>
    <w:rsid w:val="00EA0892"/>
    <w:rsid w:val="00EA0D96"/>
    <w:rsid w:val="00EA3073"/>
    <w:rsid w:val="00EA35CF"/>
    <w:rsid w:val="00EA7687"/>
    <w:rsid w:val="00EA7CFD"/>
    <w:rsid w:val="00EB200A"/>
    <w:rsid w:val="00EC49C5"/>
    <w:rsid w:val="00ED4E19"/>
    <w:rsid w:val="00ED53D0"/>
    <w:rsid w:val="00ED6B81"/>
    <w:rsid w:val="00EE782D"/>
    <w:rsid w:val="00EF2677"/>
    <w:rsid w:val="00F00022"/>
    <w:rsid w:val="00F02A33"/>
    <w:rsid w:val="00F04FD0"/>
    <w:rsid w:val="00F053B1"/>
    <w:rsid w:val="00F2181B"/>
    <w:rsid w:val="00F2608F"/>
    <w:rsid w:val="00F260E9"/>
    <w:rsid w:val="00F3263C"/>
    <w:rsid w:val="00F32F93"/>
    <w:rsid w:val="00F360A1"/>
    <w:rsid w:val="00F3734E"/>
    <w:rsid w:val="00F423E8"/>
    <w:rsid w:val="00F427D1"/>
    <w:rsid w:val="00F427F6"/>
    <w:rsid w:val="00F42AE1"/>
    <w:rsid w:val="00F461FC"/>
    <w:rsid w:val="00F52368"/>
    <w:rsid w:val="00F65A1F"/>
    <w:rsid w:val="00F66972"/>
    <w:rsid w:val="00F80869"/>
    <w:rsid w:val="00F8509B"/>
    <w:rsid w:val="00F9221B"/>
    <w:rsid w:val="00F934F2"/>
    <w:rsid w:val="00F955D9"/>
    <w:rsid w:val="00F95A09"/>
    <w:rsid w:val="00F95C46"/>
    <w:rsid w:val="00FA272C"/>
    <w:rsid w:val="00FA59F6"/>
    <w:rsid w:val="00FA6C94"/>
    <w:rsid w:val="00FA7202"/>
    <w:rsid w:val="00FA741A"/>
    <w:rsid w:val="00FA75FE"/>
    <w:rsid w:val="00FA7680"/>
    <w:rsid w:val="00FA79DD"/>
    <w:rsid w:val="00FB03BA"/>
    <w:rsid w:val="00FB224B"/>
    <w:rsid w:val="00FC6976"/>
    <w:rsid w:val="00FD571F"/>
    <w:rsid w:val="00FE1619"/>
    <w:rsid w:val="00FE2196"/>
    <w:rsid w:val="00FE25BC"/>
    <w:rsid w:val="00FF028C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8770C-9234-4ED2-A95A-97F93696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semiHidden/>
    <w:unhideWhenUsed/>
    <w:qFormat/>
    <w:rsid w:val="007D78C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aliases w:val="Мой"/>
    <w:link w:val="a9"/>
    <w:uiPriority w:val="1"/>
    <w:qFormat/>
    <w:rsid w:val="00FA272C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c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ED4E1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aliases w:val="Мой Знак"/>
    <w:link w:val="a8"/>
    <w:uiPriority w:val="1"/>
    <w:locked/>
    <w:rsid w:val="00D57AAB"/>
  </w:style>
  <w:style w:type="table" w:customStyle="1" w:styleId="2">
    <w:name w:val="Сетка таблицы2"/>
    <w:basedOn w:val="a1"/>
    <w:next w:val="a4"/>
    <w:uiPriority w:val="59"/>
    <w:rsid w:val="00D57AA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254B7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D7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D78C4"/>
  </w:style>
  <w:style w:type="table" w:customStyle="1" w:styleId="4">
    <w:name w:val="Сетка таблицы4"/>
    <w:basedOn w:val="a1"/>
    <w:next w:val="a4"/>
    <w:uiPriority w:val="59"/>
    <w:rsid w:val="007D78C4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105pt">
    <w:name w:val="Основной текст (2) + Times New Roman;10;5 pt"/>
    <w:basedOn w:val="a0"/>
    <w:rsid w:val="007D78C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D78C4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C526F1"/>
    <w:rPr>
      <w:i/>
      <w:iCs/>
    </w:rPr>
  </w:style>
  <w:style w:type="character" w:customStyle="1" w:styleId="value">
    <w:name w:val="value"/>
    <w:basedOn w:val="a0"/>
    <w:rsid w:val="00C526F1"/>
  </w:style>
  <w:style w:type="paragraph" w:customStyle="1" w:styleId="bullet">
    <w:name w:val="bullet"/>
    <w:basedOn w:val="a"/>
    <w:rsid w:val="00C526F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5">
    <w:name w:val="Сетка таблицы5"/>
    <w:basedOn w:val="a1"/>
    <w:next w:val="a4"/>
    <w:uiPriority w:val="59"/>
    <w:rsid w:val="00FA7202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4A9E-1ED1-4523-B72F-332E79B1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4153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270</cp:revision>
  <cp:lastPrinted>2023-01-30T05:24:00Z</cp:lastPrinted>
  <dcterms:created xsi:type="dcterms:W3CDTF">2019-07-31T10:54:00Z</dcterms:created>
  <dcterms:modified xsi:type="dcterms:W3CDTF">2023-02-22T08:27:00Z</dcterms:modified>
</cp:coreProperties>
</file>