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CB6790" w:rsidRDefault="00BD6523" w:rsidP="00AB68C0">
      <w:pPr>
        <w:jc w:val="right"/>
        <w:rPr>
          <w:rFonts w:ascii="Times New Roman" w:hAnsi="Times New Roman"/>
          <w:b/>
          <w:sz w:val="24"/>
          <w:szCs w:val="24"/>
        </w:rPr>
      </w:pPr>
      <w:r>
        <w:rPr>
          <w:rFonts w:ascii="Times New Roman" w:hAnsi="Times New Roman"/>
          <w:b/>
          <w:sz w:val="24"/>
          <w:szCs w:val="24"/>
          <w:lang w:val="kk-KZ"/>
        </w:rPr>
        <w:t>18</w:t>
      </w:r>
      <w:r w:rsidR="00AB68C0" w:rsidRPr="00CB6790">
        <w:rPr>
          <w:rFonts w:ascii="Times New Roman" w:hAnsi="Times New Roman"/>
          <w:b/>
          <w:sz w:val="24"/>
          <w:szCs w:val="24"/>
          <w:lang w:val="kk-KZ"/>
        </w:rPr>
        <w:t>.01</w:t>
      </w:r>
      <w:r w:rsidR="00AB68C0" w:rsidRPr="00CB6790">
        <w:rPr>
          <w:rFonts w:ascii="Times New Roman" w:hAnsi="Times New Roman"/>
          <w:b/>
          <w:sz w:val="24"/>
          <w:szCs w:val="24"/>
        </w:rPr>
        <w:t xml:space="preserve">.2023ж                                                                                                                                                                                               Пресновка а.                                                                              </w:t>
      </w:r>
    </w:p>
    <w:p w:rsidR="00AB68C0" w:rsidRPr="00CB6790" w:rsidRDefault="00AB68C0" w:rsidP="00374C42">
      <w:pPr>
        <w:spacing w:after="0"/>
        <w:jc w:val="center"/>
        <w:rPr>
          <w:rFonts w:ascii="Times New Roman" w:hAnsi="Times New Roman"/>
          <w:b/>
          <w:sz w:val="24"/>
          <w:szCs w:val="24"/>
        </w:rPr>
      </w:pPr>
      <w:proofErr w:type="spellStart"/>
      <w:r w:rsidRPr="00CB6790">
        <w:rPr>
          <w:rFonts w:ascii="Times New Roman" w:hAnsi="Times New Roman"/>
          <w:b/>
          <w:sz w:val="24"/>
          <w:szCs w:val="24"/>
        </w:rPr>
        <w:t>Дәрілік</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заттар</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және</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медицинаға</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арналған</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бұйымдарды</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сатып</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алу</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туралы</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хабарландыру</w:t>
      </w:r>
      <w:proofErr w:type="spellEnd"/>
    </w:p>
    <w:p w:rsidR="00AB68C0" w:rsidRDefault="00A77019" w:rsidP="00374C42">
      <w:pPr>
        <w:spacing w:after="0"/>
        <w:jc w:val="center"/>
        <w:rPr>
          <w:rFonts w:ascii="Times New Roman" w:hAnsi="Times New Roman" w:cs="Times New Roman"/>
          <w:sz w:val="24"/>
          <w:szCs w:val="24"/>
          <w:lang w:val="kk-KZ"/>
        </w:rPr>
      </w:pPr>
      <w:r>
        <w:rPr>
          <w:rFonts w:ascii="Times New Roman" w:hAnsi="Times New Roman"/>
          <w:b/>
          <w:sz w:val="24"/>
          <w:szCs w:val="24"/>
        </w:rPr>
        <w:t>№3</w:t>
      </w:r>
      <w:r w:rsidR="00AB68C0" w:rsidRPr="00CB6790">
        <w:rPr>
          <w:rFonts w:ascii="Times New Roman" w:hAnsi="Times New Roman"/>
          <w:b/>
          <w:sz w:val="24"/>
          <w:szCs w:val="24"/>
        </w:rPr>
        <w:t xml:space="preserve"> от </w:t>
      </w:r>
      <w:r w:rsidR="00BD6523">
        <w:rPr>
          <w:rFonts w:ascii="Times New Roman" w:hAnsi="Times New Roman"/>
          <w:b/>
          <w:sz w:val="24"/>
          <w:szCs w:val="24"/>
          <w:lang w:val="kk-KZ"/>
        </w:rPr>
        <w:t>18</w:t>
      </w:r>
      <w:r w:rsidR="00AB68C0" w:rsidRPr="00CB6790">
        <w:rPr>
          <w:rFonts w:ascii="Times New Roman" w:hAnsi="Times New Roman"/>
          <w:b/>
          <w:sz w:val="24"/>
          <w:szCs w:val="24"/>
          <w:lang w:val="kk-KZ"/>
        </w:rPr>
        <w:t>.01</w:t>
      </w:r>
      <w:r w:rsidR="00AB68C0" w:rsidRPr="00CB6790">
        <w:rPr>
          <w:rFonts w:ascii="Times New Roman" w:hAnsi="Times New Roman"/>
          <w:b/>
          <w:sz w:val="24"/>
          <w:szCs w:val="24"/>
        </w:rPr>
        <w:t>.202</w:t>
      </w:r>
      <w:r w:rsidR="00374C42">
        <w:rPr>
          <w:rFonts w:ascii="Times New Roman" w:hAnsi="Times New Roman"/>
          <w:b/>
          <w:sz w:val="24"/>
          <w:szCs w:val="24"/>
        </w:rPr>
        <w:t>3</w:t>
      </w:r>
      <w:r w:rsidR="00374C42">
        <w:rPr>
          <w:rFonts w:ascii="Times New Roman" w:hAnsi="Times New Roman" w:cs="Times New Roman"/>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AB68C0" w:rsidRPr="00AB68C0" w:rsidRDefault="00AB68C0" w:rsidP="00AB68C0">
      <w:pPr>
        <w:jc w:val="both"/>
        <w:rPr>
          <w:rFonts w:ascii="Times New Roman" w:hAnsi="Times New Roman" w:cs="Times New Roman"/>
          <w:sz w:val="24"/>
          <w:szCs w:val="24"/>
          <w:lang w:val="kk-KZ"/>
        </w:rPr>
      </w:pPr>
      <w:r w:rsidRPr="00CB6790">
        <w:rPr>
          <w:rFonts w:ascii="Times New Roman" w:hAnsi="Times New Roman" w:cs="Times New Roman"/>
          <w:sz w:val="24"/>
          <w:szCs w:val="24"/>
          <w:lang w:val="kk-KZ"/>
        </w:rPr>
        <w:t>Сатып алуды ұйымдастырушы: "СҚО әкімдігінің ДСБ" КММ "</w:t>
      </w:r>
      <w:r w:rsidRPr="00AB68C0">
        <w:rPr>
          <w:rFonts w:ascii="Times New Roman" w:hAnsi="Times New Roman" w:cs="Times New Roman"/>
          <w:sz w:val="24"/>
          <w:szCs w:val="24"/>
          <w:lang w:val="kk-KZ"/>
        </w:rPr>
        <w:t xml:space="preserve"> Жамбыл аудандық ауруханасы </w:t>
      </w:r>
      <w:r w:rsidRPr="00CB6790">
        <w:rPr>
          <w:rFonts w:ascii="Times New Roman" w:hAnsi="Times New Roman" w:cs="Times New Roman"/>
          <w:sz w:val="24"/>
          <w:szCs w:val="24"/>
          <w:lang w:val="kk-KZ"/>
        </w:rPr>
        <w:t xml:space="preserve">" ШЖҚ КМК, </w:t>
      </w:r>
      <w:r w:rsidRPr="00AB68C0">
        <w:rPr>
          <w:rFonts w:ascii="Times New Roman" w:hAnsi="Times New Roman" w:cs="Times New Roman"/>
          <w:sz w:val="24"/>
          <w:szCs w:val="24"/>
          <w:lang w:val="kk-KZ"/>
        </w:rPr>
        <w:t>СҚО, Жамбыл ауданы, Пресновка ауылы, Довженко көшесі 46</w:t>
      </w:r>
      <w:r>
        <w:rPr>
          <w:rFonts w:ascii="Times New Roman" w:hAnsi="Times New Roman" w:cs="Times New Roman"/>
          <w:sz w:val="24"/>
          <w:szCs w:val="24"/>
          <w:lang w:val="kk-KZ"/>
        </w:rPr>
        <w:t xml:space="preserve"> </w:t>
      </w:r>
      <w:r w:rsidRPr="00CB6790">
        <w:rPr>
          <w:rFonts w:ascii="Times New Roman" w:hAnsi="Times New Roman" w:cs="Times New Roman"/>
          <w:sz w:val="24"/>
          <w:szCs w:val="24"/>
          <w:lang w:val="kk-KZ"/>
        </w:rPr>
        <w:t>медициналық көмектің кепілдік берілген көлемі шеңберінде және (немесе) міндетті әл</w:t>
      </w:r>
      <w:r>
        <w:rPr>
          <w:rFonts w:ascii="Times New Roman" w:hAnsi="Times New Roman" w:cs="Times New Roman"/>
          <w:sz w:val="24"/>
          <w:szCs w:val="24"/>
          <w:lang w:val="kk-KZ"/>
        </w:rPr>
        <w:t>еуметтік медициналық сақтандыру</w:t>
      </w:r>
      <w:r w:rsidRPr="00CB6790">
        <w:rPr>
          <w:rFonts w:ascii="Times New Roman" w:hAnsi="Times New Roman" w:cs="Times New Roman"/>
          <w:sz w:val="24"/>
          <w:szCs w:val="24"/>
          <w:lang w:val="kk-KZ"/>
        </w:rPr>
        <w:t>, фармацевтикалық қызметтер жүйесінде дәрілік заттарды, медициналық бұйымдар мен мамандандырылған емдік өнімдерді сатып алуды ұйымдастыру мен өткізудің бекітілген қағидаларына сәйкес 2023 жылға арналған баға ұсыныстарын сұрату тәсілімен сатып алуды өткізу туралы хабарлайды. ҚР Үкіметінің 04.06.2021 ж. № 375 қаулысымен және оларға өзгерістер мен толықтырулар енгізу туралы бұдан әрі "ережелер"</w:t>
      </w:r>
      <w:r w:rsidRPr="00AB68C0">
        <w:rPr>
          <w:rFonts w:ascii="Times New Roman" w:hAnsi="Times New Roman" w:cs="Times New Roman"/>
          <w:sz w:val="24"/>
          <w:szCs w:val="24"/>
          <w:lang w:val="kk-KZ"/>
        </w:rPr>
        <w:t>.</w:t>
      </w:r>
    </w:p>
    <w:p w:rsidR="00D650EC" w:rsidRPr="00D85E82" w:rsidRDefault="00AB68C0" w:rsidP="00D650EC">
      <w:pPr>
        <w:rPr>
          <w:rFonts w:ascii="Times New Roman" w:hAnsi="Times New Roman"/>
          <w:b/>
          <w:sz w:val="20"/>
          <w:szCs w:val="20"/>
          <w:lang w:val="kk-KZ"/>
        </w:rPr>
      </w:pPr>
      <w:r w:rsidRPr="00CB6790">
        <w:rPr>
          <w:rFonts w:ascii="Times New Roman" w:hAnsi="Times New Roman" w:cs="Times New Roman"/>
          <w:sz w:val="24"/>
          <w:szCs w:val="24"/>
          <w:lang w:val="kk-KZ"/>
        </w:rPr>
        <w:t>Сатып алуға "Қағидалардың"3-тарауында көрсетілген біліктілік талаптарына жауап беретін барлық әлеуетті өнім берушілер жіберіледі.</w:t>
      </w:r>
      <w:r w:rsidR="00D650EC">
        <w:rPr>
          <w:rFonts w:ascii="Times New Roman" w:hAnsi="Times New Roman" w:cs="Times New Roman"/>
          <w:sz w:val="24"/>
          <w:szCs w:val="24"/>
          <w:lang w:val="kk-KZ"/>
        </w:rPr>
        <w:t xml:space="preserve"> </w:t>
      </w:r>
      <w:r w:rsidR="00D650EC" w:rsidRPr="00D650EC">
        <w:rPr>
          <w:rFonts w:ascii="Times New Roman" w:hAnsi="Times New Roman"/>
          <w:sz w:val="24"/>
          <w:szCs w:val="24"/>
          <w:lang w:val="kk-KZ"/>
        </w:rPr>
        <w:t xml:space="preserve">Конверттерді ұсынудың соңғы мерзімі (баға ұсынысы және ұсынылатын тауарлардың "Ереженің" 4-тарауының талаптарына сәйкестігін растайтын құжаттар) </w:t>
      </w:r>
      <w:r w:rsidR="00BD6523">
        <w:rPr>
          <w:rFonts w:ascii="Times New Roman" w:hAnsi="Times New Roman"/>
          <w:b/>
          <w:sz w:val="24"/>
          <w:szCs w:val="24"/>
          <w:lang w:val="kk-KZ"/>
        </w:rPr>
        <w:t>2023 жылғы 25</w:t>
      </w:r>
      <w:r w:rsidR="00D650EC" w:rsidRPr="00D650EC">
        <w:rPr>
          <w:rFonts w:ascii="Times New Roman" w:hAnsi="Times New Roman"/>
          <w:b/>
          <w:sz w:val="24"/>
          <w:szCs w:val="24"/>
          <w:lang w:val="kk-KZ"/>
        </w:rPr>
        <w:t xml:space="preserve"> қаңтар </w:t>
      </w:r>
      <w:r w:rsidR="00D650EC">
        <w:rPr>
          <w:rFonts w:ascii="Times New Roman" w:hAnsi="Times New Roman"/>
          <w:b/>
          <w:sz w:val="24"/>
          <w:szCs w:val="24"/>
          <w:lang w:val="kk-KZ"/>
        </w:rPr>
        <w:t>сағат 12:</w:t>
      </w:r>
      <w:r w:rsidR="00573FC1">
        <w:rPr>
          <w:rFonts w:ascii="Times New Roman" w:hAnsi="Times New Roman"/>
          <w:b/>
          <w:sz w:val="24"/>
          <w:szCs w:val="24"/>
          <w:lang w:val="kk-KZ"/>
        </w:rPr>
        <w:t>00-ге дейін</w:t>
      </w:r>
      <w:r w:rsidR="00D650EC" w:rsidRPr="00D650EC">
        <w:rPr>
          <w:rFonts w:ascii="Times New Roman" w:hAnsi="Times New Roman"/>
          <w:b/>
          <w:sz w:val="24"/>
          <w:szCs w:val="24"/>
          <w:lang w:val="kk-KZ"/>
        </w:rPr>
        <w:t xml:space="preserve"> мекен-жайы: СҚО, Жамбыл ауданы, Пресновка ауылы, Довженко көшесі 46.</w:t>
      </w:r>
    </w:p>
    <w:p w:rsidR="00AB68C0" w:rsidRPr="00CB6790" w:rsidRDefault="00AB68C0" w:rsidP="00AB68C0">
      <w:pPr>
        <w:rPr>
          <w:rFonts w:ascii="Times New Roman" w:hAnsi="Times New Roman"/>
          <w:sz w:val="24"/>
          <w:szCs w:val="24"/>
          <w:lang w:val="kk-KZ"/>
        </w:rPr>
      </w:pPr>
      <w:r w:rsidRPr="00CB6790">
        <w:rPr>
          <w:rFonts w:ascii="Times New Roman" w:hAnsi="Times New Roman"/>
          <w:sz w:val="24"/>
          <w:szCs w:val="24"/>
          <w:lang w:val="kk-KZ"/>
        </w:rPr>
        <w:t xml:space="preserve">Конверттерді ашу және қорытындылау </w:t>
      </w:r>
      <w:r w:rsidR="00BD6523">
        <w:rPr>
          <w:rFonts w:ascii="Times New Roman" w:hAnsi="Times New Roman"/>
          <w:b/>
          <w:sz w:val="24"/>
          <w:szCs w:val="24"/>
          <w:lang w:val="kk-KZ"/>
        </w:rPr>
        <w:t>2023 жылғы 25</w:t>
      </w:r>
      <w:r w:rsidRPr="00CB6790">
        <w:rPr>
          <w:rFonts w:ascii="Times New Roman" w:hAnsi="Times New Roman"/>
          <w:b/>
          <w:sz w:val="24"/>
          <w:szCs w:val="24"/>
          <w:lang w:val="kk-KZ"/>
        </w:rPr>
        <w:t xml:space="preserve"> қаңтар </w:t>
      </w:r>
      <w:r w:rsidR="00374C42">
        <w:rPr>
          <w:rFonts w:ascii="Times New Roman" w:hAnsi="Times New Roman"/>
          <w:b/>
          <w:sz w:val="24"/>
          <w:szCs w:val="24"/>
          <w:lang w:val="kk-KZ"/>
        </w:rPr>
        <w:t>14 сағат 30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p>
    <w:p w:rsidR="00AB68C0" w:rsidRPr="00CB6790" w:rsidRDefault="00AB68C0" w:rsidP="00AB68C0">
      <w:pPr>
        <w:rPr>
          <w:rFonts w:ascii="Times New Roman" w:hAnsi="Times New Roman" w:cs="Times New Roman"/>
          <w:sz w:val="24"/>
          <w:szCs w:val="24"/>
          <w:lang w:val="kk-KZ"/>
        </w:rPr>
      </w:pPr>
      <w:r w:rsidRPr="00CB6790">
        <w:rPr>
          <w:rFonts w:ascii="Times New Roman" w:hAnsi="Times New Roman"/>
          <w:sz w:val="24"/>
          <w:szCs w:val="24"/>
          <w:lang w:val="kk-KZ"/>
        </w:rPr>
        <w:t>Қорытындылар хаттамасы конверттер ашылған күннен бастап 10 күн ішінде интернет-ресурста орналастырылатын болады</w:t>
      </w:r>
    </w:p>
    <w:p w:rsidR="00AB68C0" w:rsidRPr="00CB6790" w:rsidRDefault="00AB68C0" w:rsidP="00AB68C0">
      <w:pPr>
        <w:rPr>
          <w:rFonts w:ascii="Times New Roman" w:hAnsi="Times New Roman" w:cs="Times New Roman"/>
          <w:sz w:val="24"/>
          <w:szCs w:val="24"/>
        </w:rPr>
      </w:pPr>
      <w:r w:rsidRPr="00CB6790">
        <w:rPr>
          <w:rFonts w:ascii="Times New Roman" w:hAnsi="Times New Roman" w:cs="Times New Roman"/>
          <w:sz w:val="24"/>
          <w:szCs w:val="24"/>
          <w:lang w:val="kk-KZ"/>
        </w:rPr>
        <w:t xml:space="preserve">Қосымша ақпарат пен </w:t>
      </w:r>
      <w:proofErr w:type="spellStart"/>
      <w:r w:rsidRPr="00CB6790">
        <w:rPr>
          <w:rFonts w:ascii="Times New Roman" w:hAnsi="Times New Roman" w:cs="Times New Roman"/>
          <w:sz w:val="24"/>
          <w:szCs w:val="24"/>
        </w:rPr>
        <w:t>анықтаманы</w:t>
      </w:r>
      <w:proofErr w:type="spellEnd"/>
      <w:r w:rsidRPr="00CB6790">
        <w:rPr>
          <w:rFonts w:ascii="Times New Roman" w:hAnsi="Times New Roman" w:cs="Times New Roman"/>
          <w:sz w:val="24"/>
          <w:szCs w:val="24"/>
        </w:rPr>
        <w:t xml:space="preserve"> 8(71544) 2-17-70, 2-11-01 телефоны </w:t>
      </w:r>
      <w:proofErr w:type="spellStart"/>
      <w:r w:rsidRPr="00CB6790">
        <w:rPr>
          <w:rFonts w:ascii="Times New Roman" w:hAnsi="Times New Roman" w:cs="Times New Roman"/>
          <w:sz w:val="24"/>
          <w:szCs w:val="24"/>
        </w:rPr>
        <w:t>арқылы</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алуға</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болады</w:t>
      </w:r>
      <w:proofErr w:type="spellEnd"/>
      <w:r w:rsidRPr="00CB6790">
        <w:rPr>
          <w:rFonts w:ascii="Times New Roman" w:hAnsi="Times New Roman" w:cs="Times New Roman"/>
          <w:sz w:val="24"/>
          <w:szCs w:val="24"/>
        </w:rPr>
        <w:t>.</w:t>
      </w: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BD6523" w:rsidRDefault="00BD6523" w:rsidP="0099250F">
      <w:pPr>
        <w:rPr>
          <w:rFonts w:ascii="Times New Roman" w:hAnsi="Times New Roman"/>
          <w:b/>
          <w:sz w:val="24"/>
          <w:szCs w:val="24"/>
        </w:rPr>
      </w:pPr>
    </w:p>
    <w:p w:rsidR="00BD6523" w:rsidRDefault="00BD6523" w:rsidP="0099250F">
      <w:pPr>
        <w:rPr>
          <w:rFonts w:ascii="Times New Roman" w:hAnsi="Times New Roman"/>
          <w:b/>
          <w:sz w:val="24"/>
          <w:szCs w:val="24"/>
        </w:rPr>
      </w:pPr>
    </w:p>
    <w:p w:rsidR="0099250F" w:rsidRPr="0032288F" w:rsidRDefault="00BD6523" w:rsidP="0099250F">
      <w:pPr>
        <w:rPr>
          <w:rFonts w:ascii="Times New Roman" w:hAnsi="Times New Roman"/>
          <w:b/>
          <w:sz w:val="24"/>
          <w:szCs w:val="24"/>
        </w:rPr>
      </w:pPr>
      <w:r>
        <w:rPr>
          <w:rFonts w:ascii="Times New Roman" w:hAnsi="Times New Roman"/>
          <w:b/>
          <w:sz w:val="24"/>
          <w:szCs w:val="24"/>
          <w:lang w:val="kk-KZ"/>
        </w:rPr>
        <w:lastRenderedPageBreak/>
        <w:t>18</w:t>
      </w:r>
      <w:r w:rsidR="0074252C">
        <w:rPr>
          <w:rFonts w:ascii="Times New Roman" w:hAnsi="Times New Roman"/>
          <w:b/>
          <w:sz w:val="24"/>
          <w:szCs w:val="24"/>
          <w:lang w:val="kk-KZ"/>
        </w:rPr>
        <w:t>.0</w:t>
      </w:r>
      <w:r w:rsidR="00AF147E">
        <w:rPr>
          <w:rFonts w:ascii="Times New Roman" w:hAnsi="Times New Roman"/>
          <w:b/>
          <w:sz w:val="24"/>
          <w:szCs w:val="24"/>
          <w:lang w:val="kk-KZ"/>
        </w:rPr>
        <w:t>1</w:t>
      </w:r>
      <w:r w:rsidR="0099250F" w:rsidRPr="0032288F">
        <w:rPr>
          <w:rFonts w:ascii="Times New Roman" w:hAnsi="Times New Roman"/>
          <w:b/>
          <w:sz w:val="24"/>
          <w:szCs w:val="24"/>
        </w:rPr>
        <w:t>.202</w:t>
      </w:r>
      <w:r w:rsidR="0074252C">
        <w:rPr>
          <w:rFonts w:ascii="Times New Roman" w:hAnsi="Times New Roman"/>
          <w:b/>
          <w:sz w:val="24"/>
          <w:szCs w:val="24"/>
        </w:rPr>
        <w:t>3</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r w:rsidR="0099250F" w:rsidRPr="0032288F">
        <w:rPr>
          <w:rFonts w:ascii="Times New Roman" w:hAnsi="Times New Roman"/>
          <w:b/>
          <w:sz w:val="24"/>
          <w:szCs w:val="24"/>
        </w:rPr>
        <w:t xml:space="preserve">                                                                     </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A77019">
        <w:rPr>
          <w:rFonts w:ascii="Times New Roman" w:hAnsi="Times New Roman"/>
          <w:b/>
          <w:sz w:val="24"/>
          <w:szCs w:val="24"/>
        </w:rPr>
        <w:t>3</w:t>
      </w:r>
      <w:r w:rsidRPr="00E0009D">
        <w:rPr>
          <w:rFonts w:ascii="Times New Roman" w:hAnsi="Times New Roman"/>
          <w:b/>
          <w:sz w:val="24"/>
          <w:szCs w:val="24"/>
        </w:rPr>
        <w:t xml:space="preserve"> от </w:t>
      </w:r>
      <w:r w:rsidR="00BD6523">
        <w:rPr>
          <w:rFonts w:ascii="Times New Roman" w:hAnsi="Times New Roman"/>
          <w:b/>
          <w:sz w:val="24"/>
          <w:szCs w:val="24"/>
          <w:lang w:val="kk-KZ"/>
        </w:rPr>
        <w:t>18</w:t>
      </w:r>
      <w:r w:rsidR="0074252C">
        <w:rPr>
          <w:rFonts w:ascii="Times New Roman" w:hAnsi="Times New Roman"/>
          <w:b/>
          <w:sz w:val="24"/>
          <w:szCs w:val="24"/>
          <w:lang w:val="kk-KZ"/>
        </w:rPr>
        <w:t>.0</w:t>
      </w:r>
      <w:r w:rsidR="00AF147E">
        <w:rPr>
          <w:rFonts w:ascii="Times New Roman" w:hAnsi="Times New Roman"/>
          <w:b/>
          <w:sz w:val="24"/>
          <w:szCs w:val="24"/>
          <w:lang w:val="kk-KZ"/>
        </w:rPr>
        <w:t>1</w:t>
      </w:r>
      <w:r w:rsidRPr="00E0009D">
        <w:rPr>
          <w:rFonts w:ascii="Times New Roman" w:hAnsi="Times New Roman"/>
          <w:b/>
          <w:sz w:val="24"/>
          <w:szCs w:val="24"/>
        </w:rPr>
        <w:t>.202</w:t>
      </w:r>
      <w:r w:rsidR="0074252C">
        <w:rPr>
          <w:rFonts w:ascii="Times New Roman" w:hAnsi="Times New Roman"/>
          <w:b/>
          <w:sz w:val="24"/>
          <w:szCs w:val="24"/>
          <w:lang w:val="kk-KZ"/>
        </w:rPr>
        <w:t>3</w:t>
      </w:r>
      <w:r w:rsidR="00327C13" w:rsidRPr="00E0009D">
        <w:rPr>
          <w:rFonts w:ascii="Times New Roman" w:hAnsi="Times New Roman"/>
          <w:b/>
          <w:sz w:val="24"/>
          <w:szCs w:val="24"/>
          <w:lang w:val="kk-KZ"/>
        </w:rPr>
        <w:t>г</w:t>
      </w:r>
    </w:p>
    <w:p w:rsidR="00BD6523" w:rsidRPr="00E0009D" w:rsidRDefault="00BD6523" w:rsidP="00E0009D">
      <w:pPr>
        <w:spacing w:after="0"/>
        <w:jc w:val="center"/>
        <w:rPr>
          <w:rFonts w:ascii="Times New Roman" w:hAnsi="Times New Roman"/>
          <w:b/>
          <w:sz w:val="24"/>
          <w:szCs w:val="24"/>
        </w:rPr>
      </w:pPr>
    </w:p>
    <w:p w:rsidR="00956BE7" w:rsidRPr="00956BE7"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proofErr w:type="spellStart"/>
      <w:r w:rsidRPr="00956BE7">
        <w:rPr>
          <w:rFonts w:ascii="Times New Roman" w:hAnsi="Times New Roman"/>
          <w:sz w:val="24"/>
          <w:szCs w:val="24"/>
        </w:rPr>
        <w:t>находящеяся</w:t>
      </w:r>
      <w:proofErr w:type="spellEnd"/>
      <w:r w:rsidRPr="00956BE7">
        <w:rPr>
          <w:rFonts w:ascii="Times New Roman" w:hAnsi="Times New Roman"/>
          <w:sz w:val="24"/>
          <w:szCs w:val="24"/>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Pr="00956BE7">
        <w:rPr>
          <w:rFonts w:ascii="Times New Roman" w:hAnsi="Times New Roman"/>
          <w:b/>
          <w:sz w:val="24"/>
          <w:szCs w:val="24"/>
        </w:rPr>
        <w:t>проведении закупа способом запроса ценовых предложений на 2023</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Pr="00956BE7">
        <w:rPr>
          <w:rFonts w:ascii="Times New Roman" w:hAnsi="Times New Roman"/>
          <w:sz w:val="24"/>
          <w:szCs w:val="24"/>
        </w:rPr>
        <w:t>, согласно утвержденных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утвержденные постановлением Правительства РК от 04.06.2021г № 375</w:t>
      </w:r>
      <w:r w:rsidR="0074252C">
        <w:rPr>
          <w:rFonts w:ascii="Times New Roman" w:hAnsi="Times New Roman"/>
          <w:sz w:val="24"/>
          <w:szCs w:val="24"/>
        </w:rPr>
        <w:t xml:space="preserve"> </w:t>
      </w:r>
      <w:r w:rsidRPr="00956BE7">
        <w:rPr>
          <w:rFonts w:ascii="Times New Roman" w:hAnsi="Times New Roman"/>
          <w:sz w:val="24"/>
          <w:szCs w:val="24"/>
        </w:rPr>
        <w:t>и внесении в них изменений и дополнений Далее « Правила»</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главой 4 «Правил») </w:t>
      </w:r>
      <w:r w:rsidR="00BD6523">
        <w:rPr>
          <w:rFonts w:ascii="Times New Roman" w:hAnsi="Times New Roman"/>
          <w:b/>
          <w:sz w:val="24"/>
          <w:szCs w:val="24"/>
          <w:lang w:val="kk-KZ"/>
        </w:rPr>
        <w:t>25</w:t>
      </w:r>
      <w:r w:rsidRPr="00956BE7">
        <w:rPr>
          <w:rFonts w:ascii="Times New Roman" w:hAnsi="Times New Roman"/>
          <w:b/>
          <w:sz w:val="24"/>
          <w:szCs w:val="24"/>
          <w:lang w:val="kk-KZ"/>
        </w:rPr>
        <w:t xml:space="preserve"> января 2023 года</w:t>
      </w:r>
      <w:r w:rsidRPr="00956BE7">
        <w:rPr>
          <w:rFonts w:ascii="Times New Roman" w:hAnsi="Times New Roman"/>
          <w:sz w:val="24"/>
          <w:szCs w:val="24"/>
          <w:lang w:val="kk-KZ"/>
        </w:rPr>
        <w:t xml:space="preserve"> до 12 ч. 00 мин.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Pr>
          <w:rFonts w:ascii="Times New Roman" w:hAnsi="Times New Roman"/>
          <w:b/>
          <w:i/>
          <w:sz w:val="24"/>
          <w:szCs w:val="24"/>
        </w:rPr>
        <w:t xml:space="preserve">. </w:t>
      </w:r>
    </w:p>
    <w:p w:rsidR="00956BE7" w:rsidRPr="00956BE7" w:rsidRDefault="00956BE7" w:rsidP="00956BE7">
      <w:pPr>
        <w:jc w:val="both"/>
        <w:rPr>
          <w:rFonts w:ascii="Times New Roman" w:hAnsi="Times New Roman"/>
          <w:b/>
          <w:i/>
          <w:sz w:val="24"/>
          <w:szCs w:val="24"/>
        </w:rPr>
      </w:pPr>
      <w:r w:rsidRPr="00956BE7">
        <w:rPr>
          <w:rFonts w:ascii="Times New Roman" w:hAnsi="Times New Roman"/>
          <w:sz w:val="24"/>
          <w:szCs w:val="24"/>
        </w:rPr>
        <w:t xml:space="preserve">Вскрытие конвертов и подведение итогов </w:t>
      </w:r>
      <w:r w:rsidR="00BD6523">
        <w:rPr>
          <w:rFonts w:ascii="Times New Roman" w:hAnsi="Times New Roman"/>
          <w:b/>
          <w:sz w:val="24"/>
          <w:szCs w:val="24"/>
        </w:rPr>
        <w:t>25</w:t>
      </w:r>
      <w:r w:rsidRPr="00956BE7">
        <w:rPr>
          <w:rFonts w:ascii="Times New Roman" w:hAnsi="Times New Roman"/>
          <w:b/>
          <w:sz w:val="24"/>
          <w:szCs w:val="24"/>
        </w:rPr>
        <w:t xml:space="preserve"> января 2023</w:t>
      </w:r>
      <w:r w:rsidR="00374C42">
        <w:rPr>
          <w:rFonts w:ascii="Times New Roman" w:hAnsi="Times New Roman"/>
          <w:b/>
          <w:sz w:val="24"/>
          <w:szCs w:val="24"/>
        </w:rPr>
        <w:t xml:space="preserve"> года в 14 ч. 30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r w:rsidRPr="0074252C">
        <w:rPr>
          <w:rFonts w:ascii="Times New Roman" w:hAnsi="Times New Roman"/>
          <w:sz w:val="24"/>
          <w:szCs w:val="24"/>
        </w:rPr>
        <w:t xml:space="preserve"> </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4"/>
          <w:szCs w:val="24"/>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3F3149" w:rsidRDefault="003F3149" w:rsidP="003F3149">
      <w:pPr>
        <w:jc w:val="both"/>
        <w:rPr>
          <w:rFonts w:ascii="Times New Roman" w:hAnsi="Times New Roman"/>
          <w:sz w:val="26"/>
          <w:szCs w:val="26"/>
        </w:rPr>
      </w:pPr>
    </w:p>
    <w:p w:rsidR="00AB68C0" w:rsidRDefault="003F3149" w:rsidP="00A019EC">
      <w:pPr>
        <w:jc w:val="both"/>
        <w:rPr>
          <w:rFonts w:ascii="Times New Roman" w:hAnsi="Times New Roman"/>
          <w:b/>
          <w:sz w:val="24"/>
          <w:szCs w:val="24"/>
        </w:rPr>
      </w:pPr>
      <w:r>
        <w:rPr>
          <w:rFonts w:ascii="Times New Roman" w:hAnsi="Times New Roman"/>
          <w:b/>
          <w:sz w:val="24"/>
          <w:szCs w:val="24"/>
        </w:rPr>
        <w:t xml:space="preserve">  </w:t>
      </w:r>
    </w:p>
    <w:p w:rsidR="00A019EC" w:rsidRDefault="00A019EC" w:rsidP="00A019EC">
      <w:pPr>
        <w:jc w:val="both"/>
        <w:rPr>
          <w:rFonts w:ascii="Times New Roman" w:hAnsi="Times New Roman"/>
          <w:b/>
          <w:sz w:val="24"/>
          <w:szCs w:val="24"/>
        </w:rPr>
      </w:pPr>
    </w:p>
    <w:p w:rsidR="004451BC" w:rsidRDefault="004451BC" w:rsidP="00A019EC">
      <w:pPr>
        <w:jc w:val="both"/>
        <w:rPr>
          <w:rFonts w:ascii="Times New Roman" w:hAnsi="Times New Roman"/>
          <w:b/>
          <w:sz w:val="24"/>
          <w:szCs w:val="24"/>
        </w:rPr>
      </w:pPr>
    </w:p>
    <w:p w:rsidR="00BD6523" w:rsidRDefault="00BD6523" w:rsidP="00A019EC">
      <w:pPr>
        <w:jc w:val="both"/>
        <w:rPr>
          <w:rFonts w:ascii="Times New Roman" w:hAnsi="Times New Roman"/>
          <w:b/>
          <w:sz w:val="24"/>
          <w:szCs w:val="24"/>
        </w:rPr>
      </w:pPr>
    </w:p>
    <w:p w:rsidR="00BD6523" w:rsidRDefault="00BD6523" w:rsidP="00A019EC">
      <w:pPr>
        <w:jc w:val="both"/>
        <w:rPr>
          <w:rFonts w:ascii="Times New Roman" w:hAnsi="Times New Roman"/>
          <w:b/>
          <w:sz w:val="24"/>
          <w:szCs w:val="24"/>
        </w:rPr>
      </w:pPr>
    </w:p>
    <w:p w:rsidR="00A019EC" w:rsidRPr="00A019EC" w:rsidRDefault="00A019EC" w:rsidP="00A019EC">
      <w:pPr>
        <w:jc w:val="both"/>
        <w:rPr>
          <w:rFonts w:ascii="Times New Roman" w:hAnsi="Times New Roman"/>
          <w:b/>
          <w:sz w:val="24"/>
          <w:szCs w:val="24"/>
        </w:rPr>
      </w:pPr>
    </w:p>
    <w:p w:rsidR="00DB5966" w:rsidRPr="00A80D2F" w:rsidRDefault="00DC5CD8" w:rsidP="00AE6955">
      <w:pPr>
        <w:jc w:val="center"/>
        <w:rPr>
          <w:rFonts w:ascii="Times New Roman" w:hAnsi="Times New Roman"/>
          <w:b/>
          <w:sz w:val="24"/>
          <w:lang w:val="kk-KZ"/>
        </w:rPr>
      </w:pPr>
      <w:r w:rsidRPr="00A80D2F">
        <w:rPr>
          <w:rFonts w:ascii="Times New Roman" w:hAnsi="Times New Roman"/>
          <w:b/>
          <w:sz w:val="24"/>
          <w:lang w:val="kk-KZ"/>
        </w:rPr>
        <w:lastRenderedPageBreak/>
        <w:t>Перечень закупаемого товара</w:t>
      </w:r>
    </w:p>
    <w:tbl>
      <w:tblPr>
        <w:tblStyle w:val="a5"/>
        <w:tblW w:w="15608" w:type="dxa"/>
        <w:jc w:val="center"/>
        <w:tblLayout w:type="fixed"/>
        <w:tblLook w:val="04A0" w:firstRow="1" w:lastRow="0" w:firstColumn="1" w:lastColumn="0" w:noHBand="0" w:noVBand="1"/>
      </w:tblPr>
      <w:tblGrid>
        <w:gridCol w:w="583"/>
        <w:gridCol w:w="2204"/>
        <w:gridCol w:w="5528"/>
        <w:gridCol w:w="993"/>
        <w:gridCol w:w="992"/>
        <w:gridCol w:w="1559"/>
        <w:gridCol w:w="1843"/>
        <w:gridCol w:w="1906"/>
      </w:tblGrid>
      <w:tr w:rsidR="00DB5966" w:rsidRPr="00BD6523" w:rsidTr="00891049">
        <w:trPr>
          <w:trHeight w:val="379"/>
          <w:jc w:val="center"/>
        </w:trPr>
        <w:tc>
          <w:tcPr>
            <w:tcW w:w="583" w:type="dxa"/>
            <w:tcBorders>
              <w:top w:val="single" w:sz="4" w:space="0" w:color="auto"/>
              <w:left w:val="single" w:sz="4" w:space="0" w:color="auto"/>
              <w:bottom w:val="single" w:sz="4" w:space="0" w:color="auto"/>
              <w:right w:val="single" w:sz="4" w:space="0" w:color="auto"/>
            </w:tcBorders>
            <w:hideMark/>
          </w:tcPr>
          <w:p w:rsidR="00DB5966" w:rsidRPr="00BD6523" w:rsidRDefault="00DB5966" w:rsidP="001B27AB">
            <w:pPr>
              <w:spacing w:after="200"/>
              <w:rPr>
                <w:rFonts w:ascii="Times New Roman" w:hAnsi="Times New Roman" w:cs="Times New Roman"/>
                <w:b/>
                <w:color w:val="00000A"/>
                <w:sz w:val="18"/>
                <w:szCs w:val="18"/>
              </w:rPr>
            </w:pPr>
            <w:r w:rsidRPr="00BD6523">
              <w:rPr>
                <w:rFonts w:ascii="Times New Roman" w:hAnsi="Times New Roman" w:cs="Times New Roman"/>
                <w:b/>
                <w:sz w:val="18"/>
                <w:szCs w:val="18"/>
              </w:rPr>
              <w:t>№</w:t>
            </w:r>
          </w:p>
        </w:tc>
        <w:tc>
          <w:tcPr>
            <w:tcW w:w="2204" w:type="dxa"/>
            <w:tcBorders>
              <w:top w:val="single" w:sz="4" w:space="0" w:color="auto"/>
              <w:left w:val="single" w:sz="4" w:space="0" w:color="auto"/>
              <w:bottom w:val="single" w:sz="4" w:space="0" w:color="auto"/>
              <w:right w:val="single" w:sz="4" w:space="0" w:color="auto"/>
            </w:tcBorders>
            <w:hideMark/>
          </w:tcPr>
          <w:p w:rsidR="00DB5966" w:rsidRPr="00894F45" w:rsidRDefault="00DB5966" w:rsidP="001B27AB">
            <w:pPr>
              <w:spacing w:after="200"/>
              <w:rPr>
                <w:rFonts w:ascii="Times New Roman" w:hAnsi="Times New Roman" w:cs="Times New Roman"/>
                <w:b/>
                <w:color w:val="00000A"/>
                <w:sz w:val="18"/>
                <w:szCs w:val="18"/>
                <w:lang w:val="kk-KZ"/>
              </w:rPr>
            </w:pPr>
            <w:r w:rsidRPr="00894F45">
              <w:rPr>
                <w:rFonts w:ascii="Times New Roman" w:hAnsi="Times New Roman" w:cs="Times New Roman"/>
                <w:b/>
                <w:sz w:val="18"/>
                <w:szCs w:val="18"/>
              </w:rPr>
              <w:t>Наименование закупа</w:t>
            </w:r>
          </w:p>
        </w:tc>
        <w:tc>
          <w:tcPr>
            <w:tcW w:w="5528" w:type="dxa"/>
            <w:tcBorders>
              <w:top w:val="single" w:sz="4" w:space="0" w:color="auto"/>
              <w:left w:val="single" w:sz="4" w:space="0" w:color="auto"/>
              <w:bottom w:val="single" w:sz="4" w:space="0" w:color="auto"/>
              <w:right w:val="single" w:sz="4" w:space="0" w:color="auto"/>
            </w:tcBorders>
            <w:hideMark/>
          </w:tcPr>
          <w:p w:rsidR="00DB5966" w:rsidRPr="00894F45" w:rsidRDefault="00DB5966" w:rsidP="00D45FC0">
            <w:pPr>
              <w:spacing w:after="200"/>
              <w:jc w:val="center"/>
              <w:rPr>
                <w:rFonts w:ascii="Times New Roman" w:hAnsi="Times New Roman" w:cs="Times New Roman"/>
                <w:b/>
                <w:color w:val="00000A"/>
                <w:sz w:val="18"/>
                <w:szCs w:val="18"/>
                <w:lang w:val="kk-KZ"/>
              </w:rPr>
            </w:pPr>
            <w:r w:rsidRPr="00894F45">
              <w:rPr>
                <w:rFonts w:ascii="Times New Roman" w:hAnsi="Times New Roman" w:cs="Times New Roman"/>
                <w:b/>
                <w:color w:val="00000A"/>
                <w:sz w:val="18"/>
                <w:szCs w:val="18"/>
                <w:lang w:val="kk-KZ"/>
              </w:rPr>
              <w:t>Описание</w:t>
            </w:r>
          </w:p>
        </w:tc>
        <w:tc>
          <w:tcPr>
            <w:tcW w:w="993" w:type="dxa"/>
            <w:tcBorders>
              <w:top w:val="single" w:sz="4" w:space="0" w:color="auto"/>
              <w:left w:val="single" w:sz="4" w:space="0" w:color="auto"/>
              <w:bottom w:val="single" w:sz="4" w:space="0" w:color="auto"/>
              <w:right w:val="single" w:sz="4" w:space="0" w:color="auto"/>
            </w:tcBorders>
          </w:tcPr>
          <w:p w:rsidR="00DB5966" w:rsidRPr="00894F45" w:rsidRDefault="00DB5966" w:rsidP="00894F45">
            <w:pPr>
              <w:jc w:val="center"/>
              <w:rPr>
                <w:rFonts w:ascii="Times New Roman" w:hAnsi="Times New Roman" w:cs="Times New Roman"/>
                <w:b/>
                <w:sz w:val="18"/>
                <w:szCs w:val="18"/>
              </w:rPr>
            </w:pPr>
            <w:r w:rsidRPr="00894F45">
              <w:rPr>
                <w:rFonts w:ascii="Times New Roman" w:hAnsi="Times New Roman" w:cs="Times New Roman"/>
                <w:b/>
                <w:sz w:val="18"/>
                <w:szCs w:val="18"/>
              </w:rPr>
              <w:t>Объем закупа</w:t>
            </w:r>
          </w:p>
        </w:tc>
        <w:tc>
          <w:tcPr>
            <w:tcW w:w="992" w:type="dxa"/>
            <w:tcBorders>
              <w:top w:val="single" w:sz="4" w:space="0" w:color="auto"/>
              <w:left w:val="single" w:sz="4" w:space="0" w:color="auto"/>
              <w:bottom w:val="single" w:sz="4" w:space="0" w:color="auto"/>
              <w:right w:val="single" w:sz="4" w:space="0" w:color="auto"/>
            </w:tcBorders>
            <w:hideMark/>
          </w:tcPr>
          <w:p w:rsidR="00DB5966" w:rsidRPr="00894F45" w:rsidRDefault="00DB5966" w:rsidP="00894F45">
            <w:pPr>
              <w:spacing w:after="200"/>
              <w:jc w:val="center"/>
              <w:rPr>
                <w:rFonts w:ascii="Times New Roman" w:hAnsi="Times New Roman" w:cs="Times New Roman"/>
                <w:b/>
                <w:color w:val="00000A"/>
                <w:sz w:val="18"/>
                <w:szCs w:val="18"/>
                <w:lang w:val="kk-KZ"/>
              </w:rPr>
            </w:pPr>
            <w:r w:rsidRPr="00894F45">
              <w:rPr>
                <w:rFonts w:ascii="Times New Roman" w:hAnsi="Times New Roman" w:cs="Times New Roman"/>
                <w:b/>
                <w:color w:val="00000A"/>
                <w:sz w:val="18"/>
                <w:szCs w:val="18"/>
                <w:lang w:val="kk-KZ"/>
              </w:rPr>
              <w:t>Цена за единицу</w:t>
            </w:r>
          </w:p>
        </w:tc>
        <w:tc>
          <w:tcPr>
            <w:tcW w:w="1559" w:type="dxa"/>
            <w:tcBorders>
              <w:top w:val="single" w:sz="4" w:space="0" w:color="auto"/>
              <w:left w:val="single" w:sz="4" w:space="0" w:color="auto"/>
              <w:bottom w:val="single" w:sz="4" w:space="0" w:color="auto"/>
              <w:right w:val="single" w:sz="4" w:space="0" w:color="auto"/>
            </w:tcBorders>
            <w:hideMark/>
          </w:tcPr>
          <w:p w:rsidR="00DB5966" w:rsidRPr="00894F45" w:rsidRDefault="00DB5966" w:rsidP="00894F45">
            <w:pPr>
              <w:spacing w:after="200"/>
              <w:jc w:val="center"/>
              <w:rPr>
                <w:rFonts w:ascii="Times New Roman" w:hAnsi="Times New Roman" w:cs="Times New Roman"/>
                <w:b/>
                <w:color w:val="00000A"/>
                <w:sz w:val="18"/>
                <w:szCs w:val="18"/>
              </w:rPr>
            </w:pPr>
            <w:r w:rsidRPr="00894F45">
              <w:rPr>
                <w:rFonts w:ascii="Times New Roman" w:hAnsi="Times New Roman" w:cs="Times New Roman"/>
                <w:b/>
                <w:sz w:val="18"/>
                <w:szCs w:val="18"/>
              </w:rPr>
              <w:t>Сумма, выделенная для закупа (тенге)</w:t>
            </w:r>
          </w:p>
        </w:tc>
        <w:tc>
          <w:tcPr>
            <w:tcW w:w="1843" w:type="dxa"/>
            <w:tcBorders>
              <w:top w:val="single" w:sz="4" w:space="0" w:color="auto"/>
              <w:left w:val="single" w:sz="4" w:space="0" w:color="auto"/>
              <w:bottom w:val="single" w:sz="4" w:space="0" w:color="auto"/>
              <w:right w:val="single" w:sz="4" w:space="0" w:color="auto"/>
            </w:tcBorders>
            <w:hideMark/>
          </w:tcPr>
          <w:p w:rsidR="00DB5966" w:rsidRPr="00BD6523" w:rsidRDefault="00DB5966" w:rsidP="00266F5D">
            <w:pPr>
              <w:spacing w:after="200"/>
              <w:jc w:val="center"/>
              <w:rPr>
                <w:rFonts w:ascii="Times New Roman" w:hAnsi="Times New Roman" w:cs="Times New Roman"/>
                <w:b/>
                <w:color w:val="00000A"/>
                <w:sz w:val="18"/>
                <w:szCs w:val="18"/>
                <w:lang w:val="kk-KZ"/>
              </w:rPr>
            </w:pPr>
            <w:r w:rsidRPr="00BD6523">
              <w:rPr>
                <w:rFonts w:ascii="Times New Roman" w:hAnsi="Times New Roman" w:cs="Times New Roman"/>
                <w:b/>
                <w:sz w:val="18"/>
                <w:szCs w:val="18"/>
              </w:rPr>
              <w:t>Место поставки</w:t>
            </w:r>
          </w:p>
        </w:tc>
        <w:tc>
          <w:tcPr>
            <w:tcW w:w="1906" w:type="dxa"/>
            <w:tcBorders>
              <w:top w:val="single" w:sz="4" w:space="0" w:color="auto"/>
              <w:left w:val="single" w:sz="4" w:space="0" w:color="auto"/>
              <w:bottom w:val="single" w:sz="4" w:space="0" w:color="auto"/>
              <w:right w:val="single" w:sz="4" w:space="0" w:color="auto"/>
            </w:tcBorders>
          </w:tcPr>
          <w:p w:rsidR="00DB5966" w:rsidRPr="00BD6523" w:rsidRDefault="00DB5966" w:rsidP="00266F5D">
            <w:pPr>
              <w:jc w:val="center"/>
              <w:rPr>
                <w:rFonts w:ascii="Times New Roman" w:hAnsi="Times New Roman" w:cs="Times New Roman"/>
                <w:b/>
                <w:sz w:val="18"/>
                <w:szCs w:val="18"/>
              </w:rPr>
            </w:pPr>
            <w:r w:rsidRPr="00BD6523">
              <w:rPr>
                <w:rFonts w:ascii="Times New Roman" w:hAnsi="Times New Roman" w:cs="Times New Roman"/>
                <w:b/>
                <w:sz w:val="18"/>
                <w:szCs w:val="18"/>
              </w:rPr>
              <w:t>Сроки и условия поставки</w:t>
            </w:r>
          </w:p>
        </w:tc>
      </w:tr>
      <w:tr w:rsidR="00894F45" w:rsidRPr="00BD6523" w:rsidTr="00891049">
        <w:trPr>
          <w:trHeight w:val="1315"/>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1</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eastAsia="Times New Roman" w:hAnsi="Times New Roman" w:cs="Times New Roman"/>
                <w:sz w:val="18"/>
                <w:szCs w:val="18"/>
              </w:rPr>
            </w:pPr>
            <w:r w:rsidRPr="00894F45">
              <w:rPr>
                <w:rFonts w:ascii="Times New Roman" w:hAnsi="Times New Roman" w:cs="Times New Roman"/>
                <w:sz w:val="18"/>
                <w:szCs w:val="18"/>
              </w:rPr>
              <w:t>Общий билирубин</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eastAsia="Times New Roman" w:hAnsi="Times New Roman" w:cs="Times New Roman"/>
                <w:sz w:val="18"/>
                <w:szCs w:val="16"/>
              </w:rPr>
            </w:pPr>
            <w:r w:rsidRPr="00894F45">
              <w:rPr>
                <w:rFonts w:ascii="Times New Roman" w:hAnsi="Times New Roman" w:cs="Times New Roman"/>
                <w:sz w:val="18"/>
                <w:szCs w:val="16"/>
              </w:rPr>
              <w:t>Билирубин общий ДХА 330/B</w:t>
            </w:r>
            <w:r>
              <w:rPr>
                <w:rFonts w:ascii="Times New Roman" w:hAnsi="Times New Roman" w:cs="Times New Roman"/>
                <w:sz w:val="18"/>
                <w:szCs w:val="16"/>
              </w:rPr>
              <w:t xml:space="preserve">IL T DCA 330 Системный Реагент </w:t>
            </w:r>
            <w:proofErr w:type="spellStart"/>
            <w:r w:rsidRPr="00894F45">
              <w:rPr>
                <w:rFonts w:ascii="Times New Roman" w:hAnsi="Times New Roman" w:cs="Times New Roman"/>
                <w:sz w:val="18"/>
                <w:szCs w:val="16"/>
              </w:rPr>
              <w:t>Диазомет</w:t>
            </w:r>
            <w:r>
              <w:rPr>
                <w:rFonts w:ascii="Times New Roman" w:hAnsi="Times New Roman" w:cs="Times New Roman"/>
                <w:sz w:val="18"/>
                <w:szCs w:val="16"/>
              </w:rPr>
              <w:t>од</w:t>
            </w:r>
            <w:proofErr w:type="spellEnd"/>
            <w:r>
              <w:rPr>
                <w:rFonts w:ascii="Times New Roman" w:hAnsi="Times New Roman" w:cs="Times New Roman"/>
                <w:sz w:val="18"/>
                <w:szCs w:val="16"/>
              </w:rPr>
              <w:br/>
              <w:t xml:space="preserve">Фасовка: Реагент 1 не менее 6х44 мл, Реагент 2 не менее </w:t>
            </w:r>
            <w:r w:rsidRPr="00894F45">
              <w:rPr>
                <w:rFonts w:ascii="Times New Roman" w:hAnsi="Times New Roman" w:cs="Times New Roman"/>
                <w:sz w:val="18"/>
                <w:szCs w:val="16"/>
              </w:rPr>
              <w:t xml:space="preserve">3х22 мл. </w:t>
            </w:r>
            <w:r w:rsidRPr="00894F45">
              <w:rPr>
                <w:rFonts w:ascii="Times New Roman" w:hAnsi="Times New Roman" w:cs="Times New Roman"/>
                <w:sz w:val="18"/>
                <w:szCs w:val="16"/>
              </w:rPr>
              <w:br/>
              <w:t xml:space="preserve">Состав реагентов: Реагент 1 </w:t>
            </w:r>
            <w:proofErr w:type="spellStart"/>
            <w:r w:rsidRPr="00894F45">
              <w:rPr>
                <w:rFonts w:ascii="Times New Roman" w:hAnsi="Times New Roman" w:cs="Times New Roman"/>
                <w:sz w:val="18"/>
                <w:szCs w:val="16"/>
              </w:rPr>
              <w:t>HCl</w:t>
            </w:r>
            <w:proofErr w:type="spellEnd"/>
            <w:r w:rsidRPr="00894F45">
              <w:rPr>
                <w:rFonts w:ascii="Times New Roman" w:hAnsi="Times New Roman" w:cs="Times New Roman"/>
                <w:sz w:val="18"/>
                <w:szCs w:val="16"/>
              </w:rPr>
              <w:t xml:space="preserve"> не менее 58,8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 С</w:t>
            </w:r>
            <w:r>
              <w:rPr>
                <w:rFonts w:ascii="Times New Roman" w:hAnsi="Times New Roman" w:cs="Times New Roman"/>
                <w:sz w:val="18"/>
                <w:szCs w:val="16"/>
              </w:rPr>
              <w:t xml:space="preserve">ульфаниловая кислота не менее </w:t>
            </w:r>
            <w:r w:rsidRPr="00894F45">
              <w:rPr>
                <w:rFonts w:ascii="Times New Roman" w:hAnsi="Times New Roman" w:cs="Times New Roman"/>
                <w:sz w:val="18"/>
                <w:szCs w:val="16"/>
              </w:rPr>
              <w:t xml:space="preserve">28.87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w:t>
            </w:r>
            <w:proofErr w:type="spellStart"/>
            <w:r w:rsidRPr="00894F45">
              <w:rPr>
                <w:rFonts w:ascii="Times New Roman" w:hAnsi="Times New Roman" w:cs="Times New Roman"/>
                <w:sz w:val="18"/>
                <w:szCs w:val="16"/>
              </w:rPr>
              <w:t>Цетримония</w:t>
            </w:r>
            <w:proofErr w:type="spellEnd"/>
            <w:r w:rsidRPr="00894F45">
              <w:rPr>
                <w:rFonts w:ascii="Times New Roman" w:hAnsi="Times New Roman" w:cs="Times New Roman"/>
                <w:sz w:val="18"/>
                <w:szCs w:val="16"/>
              </w:rPr>
              <w:t xml:space="preserve"> бромид не менее 68.6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Реагент 2 Нитрит натрия не менее   2,90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w:t>
            </w:r>
            <w:r w:rsidRPr="00894F45">
              <w:rPr>
                <w:rFonts w:ascii="Times New Roman" w:hAnsi="Times New Roman" w:cs="Times New Roman"/>
                <w:sz w:val="18"/>
                <w:szCs w:val="16"/>
              </w:rPr>
              <w:br/>
              <w:t>Линейность: не менее 23 мг /</w:t>
            </w:r>
            <w:proofErr w:type="spellStart"/>
            <w:r w:rsidRPr="00894F45">
              <w:rPr>
                <w:rFonts w:ascii="Times New Roman" w:hAnsi="Times New Roman" w:cs="Times New Roman"/>
                <w:sz w:val="18"/>
                <w:szCs w:val="16"/>
              </w:rPr>
              <w:t>дл</w:t>
            </w:r>
            <w:proofErr w:type="spellEnd"/>
            <w:r w:rsidRPr="00894F45">
              <w:rPr>
                <w:rFonts w:ascii="Times New Roman" w:hAnsi="Times New Roman" w:cs="Times New Roman"/>
                <w:sz w:val="18"/>
                <w:szCs w:val="16"/>
              </w:rPr>
              <w:t xml:space="preserve"> (389,85 </w:t>
            </w:r>
            <w:proofErr w:type="spellStart"/>
            <w:r w:rsidRPr="00894F45">
              <w:rPr>
                <w:rFonts w:ascii="Times New Roman" w:hAnsi="Times New Roman" w:cs="Times New Roman"/>
                <w:sz w:val="18"/>
                <w:szCs w:val="16"/>
              </w:rPr>
              <w:t>мкмоль</w:t>
            </w:r>
            <w:proofErr w:type="spellEnd"/>
            <w:r w:rsidRPr="00894F45">
              <w:rPr>
                <w:rFonts w:ascii="Times New Roman" w:hAnsi="Times New Roman" w:cs="Times New Roman"/>
                <w:sz w:val="18"/>
                <w:szCs w:val="16"/>
              </w:rPr>
              <w:t>/л). Чувствительность: не более 0,08 мг/</w:t>
            </w:r>
            <w:proofErr w:type="spellStart"/>
            <w:r w:rsidRPr="00894F45">
              <w:rPr>
                <w:rFonts w:ascii="Times New Roman" w:hAnsi="Times New Roman" w:cs="Times New Roman"/>
                <w:sz w:val="18"/>
                <w:szCs w:val="16"/>
              </w:rPr>
              <w:t>дл</w:t>
            </w:r>
            <w:proofErr w:type="spellEnd"/>
            <w:r w:rsidRPr="00894F45">
              <w:rPr>
                <w:rFonts w:ascii="Times New Roman" w:hAnsi="Times New Roman" w:cs="Times New Roman"/>
                <w:sz w:val="18"/>
                <w:szCs w:val="16"/>
              </w:rPr>
              <w:t xml:space="preserve"> (1,36 </w:t>
            </w:r>
            <w:proofErr w:type="spellStart"/>
            <w:r w:rsidRPr="00894F45">
              <w:rPr>
                <w:rFonts w:ascii="Times New Roman" w:hAnsi="Times New Roman" w:cs="Times New Roman"/>
                <w:sz w:val="18"/>
                <w:szCs w:val="16"/>
              </w:rPr>
              <w:t>мкмоль</w:t>
            </w:r>
            <w:proofErr w:type="spellEnd"/>
            <w:r w:rsidRPr="00894F45">
              <w:rPr>
                <w:rFonts w:ascii="Times New Roman" w:hAnsi="Times New Roman" w:cs="Times New Roman"/>
                <w:sz w:val="18"/>
                <w:szCs w:val="16"/>
              </w:rPr>
              <w:t xml:space="preserve">/л). </w:t>
            </w:r>
            <w:r w:rsidRPr="00894F45">
              <w:rPr>
                <w:rFonts w:ascii="Times New Roman" w:hAnsi="Times New Roman" w:cs="Times New Roman"/>
                <w:sz w:val="18"/>
                <w:szCs w:val="16"/>
              </w:rPr>
              <w:br/>
              <w:t xml:space="preserve">Упаковки реагентов штрих-кодированные в емкостях совместимых с анализаторами ERBA </w:t>
            </w:r>
            <w:r>
              <w:rPr>
                <w:rFonts w:ascii="Times New Roman" w:hAnsi="Times New Roman" w:cs="Times New Roman"/>
                <w:sz w:val="18"/>
                <w:szCs w:val="16"/>
              </w:rPr>
              <w:t xml:space="preserve">XL-200.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eastAsia="Times New Roman" w:hAnsi="Times New Roman" w:cs="Times New Roman"/>
                <w:sz w:val="18"/>
                <w:szCs w:val="18"/>
              </w:rPr>
            </w:pPr>
            <w:r w:rsidRPr="00894F45">
              <w:rPr>
                <w:rFonts w:ascii="Times New Roman" w:hAnsi="Times New Roman" w:cs="Times New Roman"/>
                <w:sz w:val="18"/>
                <w:szCs w:val="18"/>
              </w:rPr>
              <w:t>12</w:t>
            </w:r>
          </w:p>
        </w:tc>
        <w:tc>
          <w:tcPr>
            <w:tcW w:w="992" w:type="dxa"/>
            <w:tcBorders>
              <w:top w:val="single" w:sz="4" w:space="0" w:color="auto"/>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54000</w:t>
            </w:r>
          </w:p>
        </w:tc>
        <w:tc>
          <w:tcPr>
            <w:tcW w:w="1559" w:type="dxa"/>
            <w:tcBorders>
              <w:top w:val="single" w:sz="4" w:space="0" w:color="auto"/>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648000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773"/>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2</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Набор АЛТ</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АЛТ/ГПТ 3</w:t>
            </w:r>
            <w:r>
              <w:rPr>
                <w:rFonts w:ascii="Times New Roman" w:hAnsi="Times New Roman" w:cs="Times New Roman"/>
                <w:sz w:val="18"/>
                <w:szCs w:val="16"/>
              </w:rPr>
              <w:t>30 / АЛТ/ГПТ 330 / ALT/GPT 330.</w:t>
            </w:r>
          </w:p>
          <w:p w:rsidR="00894F45" w:rsidRPr="00894F45" w:rsidRDefault="00894F45" w:rsidP="00894F45">
            <w:pPr>
              <w:rPr>
                <w:rFonts w:ascii="Times New Roman" w:hAnsi="Times New Roman" w:cs="Times New Roman"/>
                <w:sz w:val="18"/>
                <w:szCs w:val="16"/>
              </w:rPr>
            </w:pPr>
            <w:proofErr w:type="spellStart"/>
            <w:r>
              <w:rPr>
                <w:rFonts w:ascii="Times New Roman" w:hAnsi="Times New Roman" w:cs="Times New Roman"/>
                <w:sz w:val="18"/>
                <w:szCs w:val="16"/>
              </w:rPr>
              <w:t>Cистемный</w:t>
            </w:r>
            <w:proofErr w:type="spellEnd"/>
            <w:r>
              <w:rPr>
                <w:rFonts w:ascii="Times New Roman" w:hAnsi="Times New Roman" w:cs="Times New Roman"/>
                <w:sz w:val="18"/>
                <w:szCs w:val="16"/>
              </w:rPr>
              <w:t xml:space="preserve"> Реагент </w:t>
            </w:r>
            <w:r w:rsidRPr="00894F45">
              <w:rPr>
                <w:rFonts w:ascii="Times New Roman" w:hAnsi="Times New Roman" w:cs="Times New Roman"/>
                <w:sz w:val="18"/>
                <w:szCs w:val="16"/>
              </w:rPr>
              <w:t>IFCC метод без пиридоксаль-5-фосфата.</w:t>
            </w:r>
            <w:r w:rsidRPr="00894F45">
              <w:rPr>
                <w:rFonts w:ascii="Times New Roman" w:hAnsi="Times New Roman" w:cs="Times New Roman"/>
                <w:sz w:val="18"/>
                <w:szCs w:val="16"/>
              </w:rPr>
              <w:br/>
              <w:t xml:space="preserve">Фасовка: Реагент 1 не менее   6х44 мл, Реагент 2 не менее   3х22 мл. </w:t>
            </w:r>
            <w:r w:rsidRPr="00894F45">
              <w:rPr>
                <w:rFonts w:ascii="Times New Roman" w:hAnsi="Times New Roman" w:cs="Times New Roman"/>
                <w:sz w:val="18"/>
                <w:szCs w:val="16"/>
              </w:rPr>
              <w:br/>
              <w:t xml:space="preserve">Состав реагентов: Реагент 1 </w:t>
            </w:r>
            <w:proofErr w:type="spellStart"/>
            <w:r w:rsidRPr="00894F45">
              <w:rPr>
                <w:rFonts w:ascii="Times New Roman" w:hAnsi="Times New Roman" w:cs="Times New Roman"/>
                <w:sz w:val="18"/>
                <w:szCs w:val="16"/>
              </w:rPr>
              <w:t>Трис</w:t>
            </w:r>
            <w:proofErr w:type="spellEnd"/>
            <w:r w:rsidRPr="00894F45">
              <w:rPr>
                <w:rFonts w:ascii="Times New Roman" w:hAnsi="Times New Roman" w:cs="Times New Roman"/>
                <w:sz w:val="18"/>
                <w:szCs w:val="16"/>
              </w:rPr>
              <w:t xml:space="preserve"> буфер (</w:t>
            </w:r>
            <w:proofErr w:type="spellStart"/>
            <w:r w:rsidRPr="00894F45">
              <w:rPr>
                <w:rFonts w:ascii="Times New Roman" w:hAnsi="Times New Roman" w:cs="Times New Roman"/>
                <w:sz w:val="18"/>
                <w:szCs w:val="16"/>
              </w:rPr>
              <w:t>pH</w:t>
            </w:r>
            <w:proofErr w:type="spellEnd"/>
            <w:r w:rsidRPr="00894F45">
              <w:rPr>
                <w:rFonts w:ascii="Times New Roman" w:hAnsi="Times New Roman" w:cs="Times New Roman"/>
                <w:sz w:val="18"/>
                <w:szCs w:val="16"/>
              </w:rPr>
              <w:t xml:space="preserve"> 7.5) не менее   137,5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L - </w:t>
            </w:r>
            <w:proofErr w:type="spellStart"/>
            <w:r w:rsidRPr="00894F45">
              <w:rPr>
                <w:rFonts w:ascii="Times New Roman" w:hAnsi="Times New Roman" w:cs="Times New Roman"/>
                <w:sz w:val="18"/>
                <w:szCs w:val="16"/>
              </w:rPr>
              <w:t>Аланин</w:t>
            </w:r>
            <w:proofErr w:type="spellEnd"/>
            <w:r w:rsidRPr="00894F45">
              <w:rPr>
                <w:rFonts w:ascii="Times New Roman" w:hAnsi="Times New Roman" w:cs="Times New Roman"/>
                <w:sz w:val="18"/>
                <w:szCs w:val="16"/>
              </w:rPr>
              <w:t xml:space="preserve"> не менее 709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ЛДГ не менее 2000 Е/л, Реагент2 – CAPSO не менее   20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2-Оксоглутарат не менее 85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НАДН не менее    1,05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w:t>
            </w:r>
            <w:r w:rsidRPr="00894F45">
              <w:rPr>
                <w:rFonts w:ascii="Times New Roman" w:hAnsi="Times New Roman" w:cs="Times New Roman"/>
                <w:sz w:val="18"/>
                <w:szCs w:val="16"/>
              </w:rPr>
              <w:br/>
              <w:t xml:space="preserve">Линейность: не менее 360 Е/л (6,12 </w:t>
            </w:r>
            <w:proofErr w:type="spellStart"/>
            <w:r w:rsidRPr="00894F45">
              <w:rPr>
                <w:rFonts w:ascii="Times New Roman" w:hAnsi="Times New Roman" w:cs="Times New Roman"/>
                <w:sz w:val="18"/>
                <w:szCs w:val="16"/>
              </w:rPr>
              <w:t>мккат</w:t>
            </w:r>
            <w:proofErr w:type="spellEnd"/>
            <w:r w:rsidRPr="00894F45">
              <w:rPr>
                <w:rFonts w:ascii="Times New Roman" w:hAnsi="Times New Roman" w:cs="Times New Roman"/>
                <w:sz w:val="18"/>
                <w:szCs w:val="16"/>
              </w:rPr>
              <w:t>/л).</w:t>
            </w:r>
            <w:r w:rsidRPr="00894F45">
              <w:rPr>
                <w:rFonts w:ascii="Times New Roman" w:hAnsi="Times New Roman" w:cs="Times New Roman"/>
                <w:sz w:val="18"/>
                <w:szCs w:val="16"/>
              </w:rPr>
              <w:br/>
              <w:t xml:space="preserve">Чувствительность: не более 4,4 Е/л (0,075 </w:t>
            </w:r>
            <w:proofErr w:type="spellStart"/>
            <w:r w:rsidRPr="00894F45">
              <w:rPr>
                <w:rFonts w:ascii="Times New Roman" w:hAnsi="Times New Roman" w:cs="Times New Roman"/>
                <w:sz w:val="18"/>
                <w:szCs w:val="16"/>
              </w:rPr>
              <w:t>мккат</w:t>
            </w:r>
            <w:proofErr w:type="spellEnd"/>
            <w:r w:rsidRPr="00894F45">
              <w:rPr>
                <w:rFonts w:ascii="Times New Roman" w:hAnsi="Times New Roman" w:cs="Times New Roman"/>
                <w:sz w:val="18"/>
                <w:szCs w:val="16"/>
              </w:rPr>
              <w:t>/л).</w:t>
            </w:r>
            <w:r w:rsidRPr="00894F45">
              <w:rPr>
                <w:rFonts w:ascii="Times New Roman" w:hAnsi="Times New Roman" w:cs="Times New Roman"/>
                <w:sz w:val="18"/>
                <w:szCs w:val="16"/>
              </w:rPr>
              <w:br/>
              <w:t xml:space="preserve">Упаковки реагентов штрих-кодированные в емкостях совместимых с анализаторами ERBA XL-200.  </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12</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28800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345600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2"/>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3</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Набор АСТ</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АСТ/ГОТ</w:t>
            </w:r>
            <w:r>
              <w:rPr>
                <w:rFonts w:ascii="Times New Roman" w:hAnsi="Times New Roman" w:cs="Times New Roman"/>
                <w:sz w:val="18"/>
                <w:szCs w:val="16"/>
              </w:rPr>
              <w:t xml:space="preserve"> 330 /АСТ/ГОТ 330 / AST/GOT 330.</w:t>
            </w:r>
          </w:p>
          <w:p w:rsidR="00894F45" w:rsidRPr="00894F45" w:rsidRDefault="00894F45" w:rsidP="00894F45">
            <w:pPr>
              <w:rPr>
                <w:rFonts w:ascii="Times New Roman" w:hAnsi="Times New Roman" w:cs="Times New Roman"/>
                <w:sz w:val="18"/>
                <w:szCs w:val="16"/>
              </w:rPr>
            </w:pPr>
            <w:proofErr w:type="spellStart"/>
            <w:r>
              <w:rPr>
                <w:rFonts w:ascii="Times New Roman" w:hAnsi="Times New Roman" w:cs="Times New Roman"/>
                <w:sz w:val="18"/>
                <w:szCs w:val="16"/>
              </w:rPr>
              <w:t>Cистемный</w:t>
            </w:r>
            <w:proofErr w:type="spellEnd"/>
            <w:r>
              <w:rPr>
                <w:rFonts w:ascii="Times New Roman" w:hAnsi="Times New Roman" w:cs="Times New Roman"/>
                <w:sz w:val="18"/>
                <w:szCs w:val="16"/>
              </w:rPr>
              <w:t xml:space="preserve"> реагент  </w:t>
            </w:r>
            <w:r w:rsidRPr="00894F45">
              <w:rPr>
                <w:rFonts w:ascii="Times New Roman" w:hAnsi="Times New Roman" w:cs="Times New Roman"/>
                <w:sz w:val="18"/>
                <w:szCs w:val="16"/>
              </w:rPr>
              <w:t>IFCC метод, без пиридоксаль-5-фосфата.</w:t>
            </w:r>
            <w:r w:rsidRPr="00894F45">
              <w:rPr>
                <w:rFonts w:ascii="Times New Roman" w:hAnsi="Times New Roman" w:cs="Times New Roman"/>
                <w:sz w:val="18"/>
                <w:szCs w:val="16"/>
              </w:rPr>
              <w:br/>
              <w:t xml:space="preserve">Фасовка: Реагент 1 не менее    6х44 мл, Реагент 2 не менее   3х22 мл.  </w:t>
            </w:r>
            <w:r w:rsidRPr="00894F45">
              <w:rPr>
                <w:rFonts w:ascii="Times New Roman" w:hAnsi="Times New Roman" w:cs="Times New Roman"/>
                <w:sz w:val="18"/>
                <w:szCs w:val="16"/>
              </w:rPr>
              <w:br/>
              <w:t xml:space="preserve">Состав реагентов: Реагент 1 </w:t>
            </w:r>
            <w:proofErr w:type="spellStart"/>
            <w:r w:rsidRPr="00894F45">
              <w:rPr>
                <w:rFonts w:ascii="Times New Roman" w:hAnsi="Times New Roman" w:cs="Times New Roman"/>
                <w:sz w:val="18"/>
                <w:szCs w:val="16"/>
              </w:rPr>
              <w:t>Трис</w:t>
            </w:r>
            <w:proofErr w:type="spellEnd"/>
            <w:r w:rsidRPr="00894F45">
              <w:rPr>
                <w:rFonts w:ascii="Times New Roman" w:hAnsi="Times New Roman" w:cs="Times New Roman"/>
                <w:sz w:val="18"/>
                <w:szCs w:val="16"/>
              </w:rPr>
              <w:t xml:space="preserve"> буфер (</w:t>
            </w:r>
            <w:proofErr w:type="spellStart"/>
            <w:r w:rsidRPr="00894F45">
              <w:rPr>
                <w:rFonts w:ascii="Times New Roman" w:hAnsi="Times New Roman" w:cs="Times New Roman"/>
                <w:sz w:val="18"/>
                <w:szCs w:val="16"/>
              </w:rPr>
              <w:t>pH</w:t>
            </w:r>
            <w:proofErr w:type="spellEnd"/>
            <w:r w:rsidRPr="00894F45">
              <w:rPr>
                <w:rFonts w:ascii="Times New Roman" w:hAnsi="Times New Roman" w:cs="Times New Roman"/>
                <w:sz w:val="18"/>
                <w:szCs w:val="16"/>
              </w:rPr>
              <w:t xml:space="preserve"> 7.8) не менее 110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L – </w:t>
            </w:r>
            <w:proofErr w:type="spellStart"/>
            <w:r w:rsidRPr="00894F45">
              <w:rPr>
                <w:rFonts w:ascii="Times New Roman" w:hAnsi="Times New Roman" w:cs="Times New Roman"/>
                <w:sz w:val="18"/>
                <w:szCs w:val="16"/>
              </w:rPr>
              <w:t>Аспартат</w:t>
            </w:r>
            <w:proofErr w:type="spellEnd"/>
            <w:r w:rsidRPr="00894F45">
              <w:rPr>
                <w:rFonts w:ascii="Times New Roman" w:hAnsi="Times New Roman" w:cs="Times New Roman"/>
                <w:sz w:val="18"/>
                <w:szCs w:val="16"/>
              </w:rPr>
              <w:t xml:space="preserve">  не менее  340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ЛДГ не менее  4000 Е/л, МДГ не менее  750 Е/л, </w:t>
            </w:r>
            <w:r w:rsidRPr="00894F45">
              <w:rPr>
                <w:rFonts w:ascii="Times New Roman" w:hAnsi="Times New Roman" w:cs="Times New Roman"/>
                <w:sz w:val="18"/>
                <w:szCs w:val="16"/>
              </w:rPr>
              <w:br/>
              <w:t xml:space="preserve">Реагент 2 CAPSO не менее   20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2-Оксоглутаратне менее   85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НАДН не менее 1,05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w:t>
            </w:r>
            <w:r w:rsidRPr="00894F45">
              <w:rPr>
                <w:rFonts w:ascii="Times New Roman" w:hAnsi="Times New Roman" w:cs="Times New Roman"/>
                <w:sz w:val="18"/>
                <w:szCs w:val="16"/>
              </w:rPr>
              <w:br/>
              <w:t xml:space="preserve">Линейность не менее 390 Е/л (5,1 </w:t>
            </w:r>
            <w:proofErr w:type="spellStart"/>
            <w:r w:rsidRPr="00894F45">
              <w:rPr>
                <w:rFonts w:ascii="Times New Roman" w:hAnsi="Times New Roman" w:cs="Times New Roman"/>
                <w:sz w:val="18"/>
                <w:szCs w:val="16"/>
              </w:rPr>
              <w:t>мккат</w:t>
            </w:r>
            <w:proofErr w:type="spellEnd"/>
            <w:r w:rsidRPr="00894F45">
              <w:rPr>
                <w:rFonts w:ascii="Times New Roman" w:hAnsi="Times New Roman" w:cs="Times New Roman"/>
                <w:sz w:val="18"/>
                <w:szCs w:val="16"/>
              </w:rPr>
              <w:t>/л).</w:t>
            </w:r>
            <w:r w:rsidRPr="00894F45">
              <w:rPr>
                <w:rFonts w:ascii="Times New Roman" w:hAnsi="Times New Roman" w:cs="Times New Roman"/>
                <w:sz w:val="18"/>
                <w:szCs w:val="16"/>
              </w:rPr>
              <w:br/>
              <w:t xml:space="preserve">Чувствительность: не более 3,84 Е/л (0,064 </w:t>
            </w:r>
            <w:proofErr w:type="spellStart"/>
            <w:r w:rsidRPr="00894F45">
              <w:rPr>
                <w:rFonts w:ascii="Times New Roman" w:hAnsi="Times New Roman" w:cs="Times New Roman"/>
                <w:sz w:val="18"/>
                <w:szCs w:val="16"/>
              </w:rPr>
              <w:t>мккат</w:t>
            </w:r>
            <w:proofErr w:type="spellEnd"/>
            <w:r w:rsidRPr="00894F45">
              <w:rPr>
                <w:rFonts w:ascii="Times New Roman" w:hAnsi="Times New Roman" w:cs="Times New Roman"/>
                <w:sz w:val="18"/>
                <w:szCs w:val="16"/>
              </w:rPr>
              <w:t xml:space="preserve">/л). </w:t>
            </w:r>
            <w:r w:rsidRPr="00894F45">
              <w:rPr>
                <w:rFonts w:ascii="Times New Roman" w:hAnsi="Times New Roman" w:cs="Times New Roman"/>
                <w:sz w:val="18"/>
                <w:szCs w:val="16"/>
              </w:rPr>
              <w:br/>
              <w:t xml:space="preserve">Упаковки реагентов штрих-кодированные в емкостях совместимых с анализаторами ERBA XL-200.  </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12</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28800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345600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409"/>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4</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Набор общий белок</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Default="00894F45" w:rsidP="00894F45">
            <w:pPr>
              <w:rPr>
                <w:rFonts w:ascii="Times New Roman" w:hAnsi="Times New Roman" w:cs="Times New Roman"/>
                <w:sz w:val="18"/>
                <w:szCs w:val="16"/>
              </w:rPr>
            </w:pPr>
            <w:r>
              <w:rPr>
                <w:rFonts w:ascii="Times New Roman" w:hAnsi="Times New Roman" w:cs="Times New Roman"/>
                <w:sz w:val="18"/>
                <w:szCs w:val="16"/>
              </w:rPr>
              <w:t xml:space="preserve">Общий белок ТР440. </w:t>
            </w:r>
            <w:proofErr w:type="spellStart"/>
            <w:r w:rsidRPr="00894F45">
              <w:rPr>
                <w:rFonts w:ascii="Times New Roman" w:hAnsi="Times New Roman" w:cs="Times New Roman"/>
                <w:sz w:val="18"/>
                <w:szCs w:val="16"/>
              </w:rPr>
              <w:t>Cистемн</w:t>
            </w:r>
            <w:r>
              <w:rPr>
                <w:rFonts w:ascii="Times New Roman" w:hAnsi="Times New Roman" w:cs="Times New Roman"/>
                <w:sz w:val="18"/>
                <w:szCs w:val="16"/>
              </w:rPr>
              <w:t>ый</w:t>
            </w:r>
            <w:proofErr w:type="spellEnd"/>
            <w:r>
              <w:rPr>
                <w:rFonts w:ascii="Times New Roman" w:hAnsi="Times New Roman" w:cs="Times New Roman"/>
                <w:sz w:val="18"/>
                <w:szCs w:val="16"/>
              </w:rPr>
              <w:t xml:space="preserve"> Реагент.</w:t>
            </w:r>
          </w:p>
          <w:p w:rsidR="00894F45" w:rsidRDefault="00894F45" w:rsidP="00894F45">
            <w:pPr>
              <w:rPr>
                <w:rFonts w:ascii="Times New Roman" w:hAnsi="Times New Roman" w:cs="Times New Roman"/>
                <w:sz w:val="18"/>
                <w:szCs w:val="16"/>
              </w:rPr>
            </w:pPr>
            <w:proofErr w:type="spellStart"/>
            <w:r w:rsidRPr="00894F45">
              <w:rPr>
                <w:rFonts w:ascii="Times New Roman" w:hAnsi="Times New Roman" w:cs="Times New Roman"/>
                <w:sz w:val="18"/>
                <w:szCs w:val="16"/>
              </w:rPr>
              <w:t>Биуретовый</w:t>
            </w:r>
            <w:proofErr w:type="spellEnd"/>
            <w:r w:rsidRPr="00894F45">
              <w:rPr>
                <w:rFonts w:ascii="Times New Roman" w:hAnsi="Times New Roman" w:cs="Times New Roman"/>
                <w:sz w:val="18"/>
                <w:szCs w:val="16"/>
              </w:rPr>
              <w:t xml:space="preserve"> метод</w:t>
            </w:r>
            <w:r w:rsidRPr="00894F45">
              <w:rPr>
                <w:rFonts w:ascii="Times New Roman" w:hAnsi="Times New Roman" w:cs="Times New Roman"/>
                <w:sz w:val="18"/>
                <w:szCs w:val="16"/>
              </w:rPr>
              <w:br/>
              <w:t xml:space="preserve">Фасовка: Реагент 1 не менее   10×44 мл, </w:t>
            </w:r>
            <w:r w:rsidRPr="00894F45">
              <w:rPr>
                <w:rFonts w:ascii="Times New Roman" w:hAnsi="Times New Roman" w:cs="Times New Roman"/>
                <w:sz w:val="18"/>
                <w:szCs w:val="16"/>
              </w:rPr>
              <w:br/>
              <w:t xml:space="preserve">Состав реагентов: Реагент 1 Меди II сульфат не менее 12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Калий – натрий </w:t>
            </w:r>
            <w:proofErr w:type="spellStart"/>
            <w:r w:rsidRPr="00894F45">
              <w:rPr>
                <w:rFonts w:ascii="Times New Roman" w:hAnsi="Times New Roman" w:cs="Times New Roman"/>
                <w:sz w:val="18"/>
                <w:szCs w:val="16"/>
              </w:rPr>
              <w:t>тартрат</w:t>
            </w:r>
            <w:proofErr w:type="spellEnd"/>
            <w:r w:rsidRPr="00894F45">
              <w:rPr>
                <w:rFonts w:ascii="Times New Roman" w:hAnsi="Times New Roman" w:cs="Times New Roman"/>
                <w:sz w:val="18"/>
                <w:szCs w:val="16"/>
              </w:rPr>
              <w:t xml:space="preserve"> не менее 31,9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Калия йодид не менее 0,6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w:t>
            </w:r>
            <w:r w:rsidRPr="00894F45">
              <w:rPr>
                <w:rFonts w:ascii="Times New Roman" w:hAnsi="Times New Roman" w:cs="Times New Roman"/>
                <w:sz w:val="18"/>
                <w:szCs w:val="16"/>
              </w:rPr>
              <w:br/>
              <w:t>Линейн</w:t>
            </w:r>
            <w:r>
              <w:rPr>
                <w:rFonts w:ascii="Times New Roman" w:hAnsi="Times New Roman" w:cs="Times New Roman"/>
                <w:sz w:val="18"/>
                <w:szCs w:val="16"/>
              </w:rPr>
              <w:t>ость не менее 15 г/</w:t>
            </w:r>
            <w:proofErr w:type="spellStart"/>
            <w:r>
              <w:rPr>
                <w:rFonts w:ascii="Times New Roman" w:hAnsi="Times New Roman" w:cs="Times New Roman"/>
                <w:sz w:val="18"/>
                <w:szCs w:val="16"/>
              </w:rPr>
              <w:t>дл</w:t>
            </w:r>
            <w:proofErr w:type="spellEnd"/>
            <w:r>
              <w:rPr>
                <w:rFonts w:ascii="Times New Roman" w:hAnsi="Times New Roman" w:cs="Times New Roman"/>
                <w:sz w:val="18"/>
                <w:szCs w:val="16"/>
              </w:rPr>
              <w:t xml:space="preserve"> (150 г/л).</w:t>
            </w:r>
          </w:p>
          <w:p w:rsid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Чувствительност</w:t>
            </w:r>
            <w:r>
              <w:rPr>
                <w:rFonts w:ascii="Times New Roman" w:hAnsi="Times New Roman" w:cs="Times New Roman"/>
                <w:sz w:val="18"/>
                <w:szCs w:val="16"/>
              </w:rPr>
              <w:t>ь: не более 0,37 г/</w:t>
            </w:r>
            <w:proofErr w:type="spellStart"/>
            <w:r>
              <w:rPr>
                <w:rFonts w:ascii="Times New Roman" w:hAnsi="Times New Roman" w:cs="Times New Roman"/>
                <w:sz w:val="18"/>
                <w:szCs w:val="16"/>
              </w:rPr>
              <w:t>дл</w:t>
            </w:r>
            <w:proofErr w:type="spellEnd"/>
            <w:r>
              <w:rPr>
                <w:rFonts w:ascii="Times New Roman" w:hAnsi="Times New Roman" w:cs="Times New Roman"/>
                <w:sz w:val="18"/>
                <w:szCs w:val="16"/>
              </w:rPr>
              <w:t xml:space="preserve"> (3,7 г/л).</w:t>
            </w:r>
          </w:p>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 xml:space="preserve">Упаковки реагентов, штрих-кодированные в емкостях совместимых с анализаторами ERBA XL-200.  </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12</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33600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403200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1417"/>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5</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Набор определения холестерина</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Pr>
                <w:rFonts w:ascii="Times New Roman" w:hAnsi="Times New Roman" w:cs="Times New Roman"/>
                <w:sz w:val="18"/>
                <w:szCs w:val="16"/>
              </w:rPr>
              <w:t xml:space="preserve">Холестерин. </w:t>
            </w:r>
            <w:r w:rsidRPr="00894F45">
              <w:rPr>
                <w:rFonts w:ascii="Times New Roman" w:hAnsi="Times New Roman" w:cs="Times New Roman"/>
                <w:sz w:val="18"/>
                <w:szCs w:val="16"/>
              </w:rPr>
              <w:t>Системный реагент Метод СНОD-POD.</w:t>
            </w:r>
            <w:r>
              <w:rPr>
                <w:rFonts w:ascii="Times New Roman" w:hAnsi="Times New Roman" w:cs="Times New Roman"/>
                <w:sz w:val="18"/>
                <w:szCs w:val="16"/>
              </w:rPr>
              <w:t xml:space="preserve"> </w:t>
            </w:r>
            <w:r w:rsidRPr="00894F45">
              <w:rPr>
                <w:rFonts w:ascii="Times New Roman" w:hAnsi="Times New Roman" w:cs="Times New Roman"/>
                <w:sz w:val="18"/>
                <w:szCs w:val="16"/>
              </w:rPr>
              <w:t>Фасовка: Реагент 1 не менее 10х44мл.Состав реагентов:</w:t>
            </w:r>
            <w:r>
              <w:rPr>
                <w:rFonts w:ascii="Times New Roman" w:hAnsi="Times New Roman" w:cs="Times New Roman"/>
                <w:sz w:val="18"/>
                <w:szCs w:val="16"/>
              </w:rPr>
              <w:t xml:space="preserve"> </w:t>
            </w:r>
            <w:r w:rsidRPr="00894F45">
              <w:rPr>
                <w:rFonts w:ascii="Times New Roman" w:hAnsi="Times New Roman" w:cs="Times New Roman"/>
                <w:sz w:val="18"/>
                <w:szCs w:val="16"/>
              </w:rPr>
              <w:t xml:space="preserve">Реагент 1 </w:t>
            </w:r>
            <w:proofErr w:type="spellStart"/>
            <w:r w:rsidRPr="00894F45">
              <w:rPr>
                <w:rFonts w:ascii="Times New Roman" w:hAnsi="Times New Roman" w:cs="Times New Roman"/>
                <w:sz w:val="18"/>
                <w:szCs w:val="16"/>
              </w:rPr>
              <w:t>Гудс</w:t>
            </w:r>
            <w:proofErr w:type="spellEnd"/>
            <w:r w:rsidRPr="00894F45">
              <w:rPr>
                <w:rFonts w:ascii="Times New Roman" w:hAnsi="Times New Roman" w:cs="Times New Roman"/>
                <w:sz w:val="18"/>
                <w:szCs w:val="16"/>
              </w:rPr>
              <w:t xml:space="preserve"> буфер (рН 7,0) не менее 50ммоль/л,</w:t>
            </w:r>
            <w:r>
              <w:rPr>
                <w:rFonts w:ascii="Times New Roman" w:hAnsi="Times New Roman" w:cs="Times New Roman"/>
                <w:sz w:val="18"/>
                <w:szCs w:val="16"/>
              </w:rPr>
              <w:t xml:space="preserve"> </w:t>
            </w:r>
            <w:r w:rsidRPr="00894F45">
              <w:rPr>
                <w:rFonts w:ascii="Times New Roman" w:hAnsi="Times New Roman" w:cs="Times New Roman"/>
                <w:sz w:val="18"/>
                <w:szCs w:val="16"/>
              </w:rPr>
              <w:t xml:space="preserve">Фенол не менее 5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w:t>
            </w:r>
            <w:r>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Холестеролоксидаза</w:t>
            </w:r>
            <w:proofErr w:type="spellEnd"/>
            <w:r w:rsidRPr="00894F45">
              <w:rPr>
                <w:rFonts w:ascii="Times New Roman" w:hAnsi="Times New Roman" w:cs="Times New Roman"/>
                <w:sz w:val="18"/>
                <w:szCs w:val="16"/>
              </w:rPr>
              <w:t xml:space="preserve"> не менее 50Е/л, </w:t>
            </w:r>
            <w:proofErr w:type="spellStart"/>
            <w:r w:rsidRPr="00894F45">
              <w:rPr>
                <w:rFonts w:ascii="Times New Roman" w:hAnsi="Times New Roman" w:cs="Times New Roman"/>
                <w:sz w:val="18"/>
                <w:szCs w:val="16"/>
              </w:rPr>
              <w:t>Холестеролэстераза</w:t>
            </w:r>
            <w:proofErr w:type="spellEnd"/>
            <w:r w:rsidRPr="00894F45">
              <w:rPr>
                <w:rFonts w:ascii="Times New Roman" w:hAnsi="Times New Roman" w:cs="Times New Roman"/>
                <w:sz w:val="18"/>
                <w:szCs w:val="16"/>
              </w:rPr>
              <w:t xml:space="preserve"> не менее 200Е/л,</w:t>
            </w:r>
            <w:r>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пероксидаза</w:t>
            </w:r>
            <w:proofErr w:type="spellEnd"/>
            <w:r w:rsidRPr="00894F45">
              <w:rPr>
                <w:rFonts w:ascii="Times New Roman" w:hAnsi="Times New Roman" w:cs="Times New Roman"/>
                <w:sz w:val="18"/>
                <w:szCs w:val="16"/>
              </w:rPr>
              <w:t xml:space="preserve"> не менее 3кЕ/л.4-Аминоантипирин 0,3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w:t>
            </w:r>
            <w:r>
              <w:rPr>
                <w:rFonts w:ascii="Times New Roman" w:hAnsi="Times New Roman" w:cs="Times New Roman"/>
                <w:sz w:val="18"/>
                <w:szCs w:val="16"/>
              </w:rPr>
              <w:t xml:space="preserve"> </w:t>
            </w:r>
            <w:r w:rsidRPr="00894F45">
              <w:rPr>
                <w:rFonts w:ascii="Times New Roman" w:hAnsi="Times New Roman" w:cs="Times New Roman"/>
                <w:sz w:val="18"/>
                <w:szCs w:val="16"/>
              </w:rPr>
              <w:t>Линейно</w:t>
            </w:r>
            <w:r>
              <w:rPr>
                <w:rFonts w:ascii="Times New Roman" w:hAnsi="Times New Roman" w:cs="Times New Roman"/>
                <w:sz w:val="18"/>
                <w:szCs w:val="16"/>
              </w:rPr>
              <w:t>сть: не менее 695 (мг/</w:t>
            </w:r>
            <w:proofErr w:type="spellStart"/>
            <w:r>
              <w:rPr>
                <w:rFonts w:ascii="Times New Roman" w:hAnsi="Times New Roman" w:cs="Times New Roman"/>
                <w:sz w:val="18"/>
                <w:szCs w:val="16"/>
              </w:rPr>
              <w:t>дл</w:t>
            </w:r>
            <w:proofErr w:type="spellEnd"/>
            <w:r>
              <w:rPr>
                <w:rFonts w:ascii="Times New Roman" w:hAnsi="Times New Roman" w:cs="Times New Roman"/>
                <w:sz w:val="18"/>
                <w:szCs w:val="16"/>
              </w:rPr>
              <w:t xml:space="preserve">) (18,07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w:t>
            </w:r>
            <w:r>
              <w:rPr>
                <w:rFonts w:ascii="Times New Roman" w:hAnsi="Times New Roman" w:cs="Times New Roman"/>
                <w:sz w:val="18"/>
                <w:szCs w:val="16"/>
              </w:rPr>
              <w:t xml:space="preserve"> </w:t>
            </w:r>
            <w:r w:rsidRPr="00894F45">
              <w:rPr>
                <w:rFonts w:ascii="Times New Roman" w:hAnsi="Times New Roman" w:cs="Times New Roman"/>
                <w:sz w:val="18"/>
                <w:szCs w:val="16"/>
              </w:rPr>
              <w:t>Чувствительность: не более 4,2 (мг/</w:t>
            </w:r>
            <w:proofErr w:type="spellStart"/>
            <w:r w:rsidRPr="00894F45">
              <w:rPr>
                <w:rFonts w:ascii="Times New Roman" w:hAnsi="Times New Roman" w:cs="Times New Roman"/>
                <w:sz w:val="18"/>
                <w:szCs w:val="16"/>
              </w:rPr>
              <w:t>дл</w:t>
            </w:r>
            <w:proofErr w:type="spellEnd"/>
            <w:r w:rsidRPr="00894F45">
              <w:rPr>
                <w:rFonts w:ascii="Times New Roman" w:hAnsi="Times New Roman" w:cs="Times New Roman"/>
                <w:sz w:val="18"/>
                <w:szCs w:val="16"/>
              </w:rPr>
              <w:t>)</w:t>
            </w:r>
            <w:r>
              <w:rPr>
                <w:rFonts w:ascii="Times New Roman" w:hAnsi="Times New Roman" w:cs="Times New Roman"/>
                <w:sz w:val="18"/>
                <w:szCs w:val="16"/>
              </w:rPr>
              <w:t xml:space="preserve"> </w:t>
            </w:r>
            <w:r w:rsidRPr="00894F45">
              <w:rPr>
                <w:rFonts w:ascii="Times New Roman" w:hAnsi="Times New Roman" w:cs="Times New Roman"/>
                <w:sz w:val="18"/>
                <w:szCs w:val="16"/>
              </w:rPr>
              <w:t xml:space="preserve">(0,11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w:t>
            </w:r>
            <w:r>
              <w:rPr>
                <w:rFonts w:ascii="Times New Roman" w:hAnsi="Times New Roman" w:cs="Times New Roman"/>
                <w:sz w:val="18"/>
                <w:szCs w:val="16"/>
              </w:rPr>
              <w:t xml:space="preserve"> </w:t>
            </w:r>
            <w:r w:rsidRPr="00894F45">
              <w:rPr>
                <w:rFonts w:ascii="Times New Roman" w:hAnsi="Times New Roman" w:cs="Times New Roman"/>
                <w:sz w:val="18"/>
                <w:szCs w:val="16"/>
              </w:rPr>
              <w:t>Упаковки реагентов штрих</w:t>
            </w:r>
            <w:r>
              <w:rPr>
                <w:rFonts w:ascii="Times New Roman" w:hAnsi="Times New Roman" w:cs="Times New Roman"/>
                <w:sz w:val="18"/>
                <w:szCs w:val="16"/>
              </w:rPr>
              <w:t xml:space="preserve"> </w:t>
            </w:r>
            <w:r w:rsidRPr="00894F45">
              <w:rPr>
                <w:rFonts w:ascii="Times New Roman" w:hAnsi="Times New Roman" w:cs="Times New Roman"/>
                <w:sz w:val="18"/>
                <w:szCs w:val="16"/>
              </w:rPr>
              <w:t>-</w:t>
            </w:r>
            <w:r>
              <w:rPr>
                <w:rFonts w:ascii="Times New Roman" w:hAnsi="Times New Roman" w:cs="Times New Roman"/>
                <w:sz w:val="18"/>
                <w:szCs w:val="16"/>
              </w:rPr>
              <w:t xml:space="preserve"> </w:t>
            </w:r>
            <w:r w:rsidRPr="00894F45">
              <w:rPr>
                <w:rFonts w:ascii="Times New Roman" w:hAnsi="Times New Roman" w:cs="Times New Roman"/>
                <w:sz w:val="18"/>
                <w:szCs w:val="16"/>
              </w:rPr>
              <w:t>кодированные в емкостях совместимых с анализаторами ERBA XL-200</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12</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45000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540000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1274"/>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6</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 xml:space="preserve">Набор определения </w:t>
            </w:r>
            <w:proofErr w:type="spellStart"/>
            <w:r w:rsidRPr="00894F45">
              <w:rPr>
                <w:rFonts w:ascii="Times New Roman" w:hAnsi="Times New Roman" w:cs="Times New Roman"/>
                <w:sz w:val="18"/>
                <w:szCs w:val="18"/>
              </w:rPr>
              <w:t>креатинина</w:t>
            </w:r>
            <w:proofErr w:type="spellEnd"/>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proofErr w:type="spellStart"/>
            <w:r w:rsidRPr="00894F45">
              <w:rPr>
                <w:rFonts w:ascii="Times New Roman" w:hAnsi="Times New Roman" w:cs="Times New Roman"/>
                <w:sz w:val="18"/>
                <w:szCs w:val="16"/>
              </w:rPr>
              <w:t>Креатинин</w:t>
            </w:r>
            <w:proofErr w:type="spellEnd"/>
            <w:r w:rsidRPr="00894F45">
              <w:rPr>
                <w:rFonts w:ascii="Times New Roman" w:hAnsi="Times New Roman" w:cs="Times New Roman"/>
                <w:sz w:val="18"/>
                <w:szCs w:val="16"/>
              </w:rPr>
              <w:t xml:space="preserve"> Системный реагент Метод Яффе, без </w:t>
            </w:r>
            <w:proofErr w:type="spellStart"/>
            <w:r w:rsidRPr="00894F45">
              <w:rPr>
                <w:rFonts w:ascii="Times New Roman" w:hAnsi="Times New Roman" w:cs="Times New Roman"/>
                <w:sz w:val="18"/>
                <w:szCs w:val="16"/>
              </w:rPr>
              <w:t>депротеинизации</w:t>
            </w:r>
            <w:proofErr w:type="spellEnd"/>
            <w:r w:rsidRPr="00894F45">
              <w:rPr>
                <w:rFonts w:ascii="Times New Roman" w:hAnsi="Times New Roman" w:cs="Times New Roman"/>
                <w:sz w:val="18"/>
                <w:szCs w:val="16"/>
              </w:rPr>
              <w:t xml:space="preserve"> Фасовка: Реагент 1 не менее 5х44мл,</w:t>
            </w:r>
            <w:r>
              <w:rPr>
                <w:rFonts w:ascii="Times New Roman" w:hAnsi="Times New Roman" w:cs="Times New Roman"/>
                <w:sz w:val="18"/>
                <w:szCs w:val="16"/>
              </w:rPr>
              <w:t xml:space="preserve"> </w:t>
            </w:r>
            <w:r w:rsidRPr="00894F45">
              <w:rPr>
                <w:rFonts w:ascii="Times New Roman" w:hAnsi="Times New Roman" w:cs="Times New Roman"/>
                <w:sz w:val="18"/>
                <w:szCs w:val="16"/>
              </w:rPr>
              <w:t>Реагент 2</w:t>
            </w:r>
            <w:r>
              <w:rPr>
                <w:rFonts w:ascii="Times New Roman" w:hAnsi="Times New Roman" w:cs="Times New Roman"/>
                <w:sz w:val="18"/>
                <w:szCs w:val="16"/>
              </w:rPr>
              <w:t xml:space="preserve"> не менее 5х11мл.Состав реагента</w:t>
            </w:r>
            <w:r w:rsidRPr="00894F45">
              <w:rPr>
                <w:rFonts w:ascii="Times New Roman" w:hAnsi="Times New Roman" w:cs="Times New Roman"/>
                <w:sz w:val="18"/>
                <w:szCs w:val="16"/>
              </w:rPr>
              <w:t>: реагент 1 Натрия гидроокись не менее 240ммоль/л.</w:t>
            </w:r>
            <w:r>
              <w:rPr>
                <w:rFonts w:ascii="Times New Roman" w:hAnsi="Times New Roman" w:cs="Times New Roman"/>
                <w:sz w:val="18"/>
                <w:szCs w:val="16"/>
              </w:rPr>
              <w:t xml:space="preserve"> </w:t>
            </w:r>
            <w:r w:rsidRPr="00894F45">
              <w:rPr>
                <w:rFonts w:ascii="Times New Roman" w:hAnsi="Times New Roman" w:cs="Times New Roman"/>
                <w:sz w:val="18"/>
                <w:szCs w:val="16"/>
              </w:rPr>
              <w:t xml:space="preserve">Реагент 2 Пикриновая кислота не менее 26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w:t>
            </w:r>
            <w:r>
              <w:rPr>
                <w:rFonts w:ascii="Times New Roman" w:hAnsi="Times New Roman" w:cs="Times New Roman"/>
                <w:sz w:val="18"/>
                <w:szCs w:val="16"/>
              </w:rPr>
              <w:t xml:space="preserve"> </w:t>
            </w:r>
            <w:r w:rsidRPr="00894F45">
              <w:rPr>
                <w:rFonts w:ascii="Times New Roman" w:hAnsi="Times New Roman" w:cs="Times New Roman"/>
                <w:sz w:val="18"/>
                <w:szCs w:val="16"/>
              </w:rPr>
              <w:t>линейность не менее18 мг/дл.</w:t>
            </w:r>
            <w:r>
              <w:rPr>
                <w:rFonts w:ascii="Times New Roman" w:hAnsi="Times New Roman" w:cs="Times New Roman"/>
                <w:sz w:val="18"/>
                <w:szCs w:val="16"/>
              </w:rPr>
              <w:t xml:space="preserve"> </w:t>
            </w:r>
            <w:r w:rsidRPr="00894F45">
              <w:rPr>
                <w:rFonts w:ascii="Times New Roman" w:hAnsi="Times New Roman" w:cs="Times New Roman"/>
                <w:sz w:val="18"/>
                <w:szCs w:val="16"/>
              </w:rPr>
              <w:t xml:space="preserve">(1590 </w:t>
            </w:r>
            <w:proofErr w:type="spellStart"/>
            <w:r w:rsidRPr="00894F45">
              <w:rPr>
                <w:rFonts w:ascii="Times New Roman" w:hAnsi="Times New Roman" w:cs="Times New Roman"/>
                <w:sz w:val="18"/>
                <w:szCs w:val="16"/>
              </w:rPr>
              <w:t>мкмоль</w:t>
            </w:r>
            <w:proofErr w:type="spellEnd"/>
            <w:r w:rsidRPr="00894F45">
              <w:rPr>
                <w:rFonts w:ascii="Times New Roman" w:hAnsi="Times New Roman" w:cs="Times New Roman"/>
                <w:sz w:val="18"/>
                <w:szCs w:val="16"/>
              </w:rPr>
              <w:t>/л)</w:t>
            </w:r>
            <w:r>
              <w:rPr>
                <w:rFonts w:ascii="Times New Roman" w:hAnsi="Times New Roman" w:cs="Times New Roman"/>
                <w:sz w:val="18"/>
                <w:szCs w:val="16"/>
              </w:rPr>
              <w:t xml:space="preserve"> </w:t>
            </w:r>
            <w:r w:rsidRPr="00894F45">
              <w:rPr>
                <w:rFonts w:ascii="Times New Roman" w:hAnsi="Times New Roman" w:cs="Times New Roman"/>
                <w:sz w:val="18"/>
                <w:szCs w:val="16"/>
              </w:rPr>
              <w:t>Чувствительность: не более 0,08 мг/</w:t>
            </w:r>
            <w:proofErr w:type="spellStart"/>
            <w:r w:rsidRPr="00894F45">
              <w:rPr>
                <w:rFonts w:ascii="Times New Roman" w:hAnsi="Times New Roman" w:cs="Times New Roman"/>
                <w:sz w:val="18"/>
                <w:szCs w:val="16"/>
              </w:rPr>
              <w:t>дл</w:t>
            </w:r>
            <w:proofErr w:type="spellEnd"/>
            <w:r>
              <w:rPr>
                <w:rFonts w:ascii="Times New Roman" w:hAnsi="Times New Roman" w:cs="Times New Roman"/>
                <w:sz w:val="18"/>
                <w:szCs w:val="16"/>
              </w:rPr>
              <w:t xml:space="preserve"> </w:t>
            </w:r>
            <w:r w:rsidRPr="00894F45">
              <w:rPr>
                <w:rFonts w:ascii="Times New Roman" w:hAnsi="Times New Roman" w:cs="Times New Roman"/>
                <w:sz w:val="18"/>
                <w:szCs w:val="16"/>
              </w:rPr>
              <w:t xml:space="preserve">(6,8 </w:t>
            </w:r>
            <w:proofErr w:type="spellStart"/>
            <w:r w:rsidRPr="00894F45">
              <w:rPr>
                <w:rFonts w:ascii="Times New Roman" w:hAnsi="Times New Roman" w:cs="Times New Roman"/>
                <w:sz w:val="18"/>
                <w:szCs w:val="16"/>
              </w:rPr>
              <w:t>мкмоль</w:t>
            </w:r>
            <w:proofErr w:type="spellEnd"/>
            <w:r w:rsidRPr="00894F45">
              <w:rPr>
                <w:rFonts w:ascii="Times New Roman" w:hAnsi="Times New Roman" w:cs="Times New Roman"/>
                <w:sz w:val="18"/>
                <w:szCs w:val="16"/>
              </w:rPr>
              <w:t>/л)</w:t>
            </w:r>
            <w:r>
              <w:rPr>
                <w:rFonts w:ascii="Times New Roman" w:hAnsi="Times New Roman" w:cs="Times New Roman"/>
                <w:sz w:val="18"/>
                <w:szCs w:val="16"/>
              </w:rPr>
              <w:t xml:space="preserve"> </w:t>
            </w:r>
            <w:r w:rsidRPr="00894F45">
              <w:rPr>
                <w:rFonts w:ascii="Times New Roman" w:hAnsi="Times New Roman" w:cs="Times New Roman"/>
                <w:sz w:val="18"/>
                <w:szCs w:val="16"/>
              </w:rPr>
              <w:t>Упаковки реагентов штрих</w:t>
            </w:r>
            <w:r>
              <w:rPr>
                <w:rFonts w:ascii="Times New Roman" w:hAnsi="Times New Roman" w:cs="Times New Roman"/>
                <w:sz w:val="18"/>
                <w:szCs w:val="16"/>
              </w:rPr>
              <w:t xml:space="preserve"> </w:t>
            </w:r>
            <w:r w:rsidRPr="00894F45">
              <w:rPr>
                <w:rFonts w:ascii="Times New Roman" w:hAnsi="Times New Roman" w:cs="Times New Roman"/>
                <w:sz w:val="18"/>
                <w:szCs w:val="16"/>
              </w:rPr>
              <w:t>-</w:t>
            </w:r>
            <w:r>
              <w:rPr>
                <w:rFonts w:ascii="Times New Roman" w:hAnsi="Times New Roman" w:cs="Times New Roman"/>
                <w:sz w:val="18"/>
                <w:szCs w:val="16"/>
              </w:rPr>
              <w:t xml:space="preserve"> </w:t>
            </w:r>
            <w:r w:rsidRPr="00894F45">
              <w:rPr>
                <w:rFonts w:ascii="Times New Roman" w:hAnsi="Times New Roman" w:cs="Times New Roman"/>
                <w:sz w:val="18"/>
                <w:szCs w:val="16"/>
              </w:rPr>
              <w:t>кодированные в емкостях совместимых с анализаторами ERBA XL-200</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12</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18600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223200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362"/>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7</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Промывочный раствор (К анализаторам ERBA)</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Pr>
                <w:rFonts w:ascii="Times New Roman" w:hAnsi="Times New Roman" w:cs="Times New Roman"/>
                <w:sz w:val="18"/>
                <w:szCs w:val="16"/>
              </w:rPr>
              <w:t xml:space="preserve">Промывочный раствор. </w:t>
            </w:r>
            <w:r w:rsidRPr="00894F45">
              <w:rPr>
                <w:rFonts w:ascii="Times New Roman" w:hAnsi="Times New Roman" w:cs="Times New Roman"/>
                <w:sz w:val="18"/>
                <w:szCs w:val="16"/>
              </w:rPr>
              <w:t xml:space="preserve">Реагент для промывки системы биохимического анализатора. Фасовка не менее 4х100 мл. </w:t>
            </w:r>
            <w:r w:rsidRPr="00894F45">
              <w:rPr>
                <w:rFonts w:ascii="Times New Roman" w:hAnsi="Times New Roman" w:cs="Times New Roman"/>
                <w:sz w:val="18"/>
                <w:szCs w:val="16"/>
              </w:rPr>
              <w:br/>
              <w:t xml:space="preserve">Упаковки реагентов, штрих-кодированные в емкостях совместимых с анализаторами ERBA XL-200  </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10</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51000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510000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8</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Набор определения мочевины</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 xml:space="preserve">Мочевина Метод </w:t>
            </w:r>
            <w:proofErr w:type="spellStart"/>
            <w:r w:rsidRPr="00894F45">
              <w:rPr>
                <w:rFonts w:ascii="Times New Roman" w:hAnsi="Times New Roman" w:cs="Times New Roman"/>
                <w:sz w:val="18"/>
                <w:szCs w:val="16"/>
              </w:rPr>
              <w:t>Уреаза</w:t>
            </w:r>
            <w:proofErr w:type="spellEnd"/>
            <w:r w:rsidRPr="00894F45">
              <w:rPr>
                <w:rFonts w:ascii="Times New Roman" w:hAnsi="Times New Roman" w:cs="Times New Roman"/>
                <w:sz w:val="18"/>
                <w:szCs w:val="16"/>
              </w:rPr>
              <w:t xml:space="preserve"> -</w:t>
            </w:r>
            <w:r>
              <w:rPr>
                <w:rFonts w:ascii="Times New Roman" w:hAnsi="Times New Roman" w:cs="Times New Roman"/>
                <w:sz w:val="18"/>
                <w:szCs w:val="16"/>
              </w:rPr>
              <w:t xml:space="preserve"> </w:t>
            </w:r>
            <w:r w:rsidRPr="00894F45">
              <w:rPr>
                <w:rFonts w:ascii="Times New Roman" w:hAnsi="Times New Roman" w:cs="Times New Roman"/>
                <w:sz w:val="18"/>
                <w:szCs w:val="16"/>
              </w:rPr>
              <w:t xml:space="preserve">ГЛДГ Фасовка реагент 1 не менее 5х44мл, реагент 2 не менее 5х11мл. Состав реагентов: Реагент 1 </w:t>
            </w:r>
            <w:proofErr w:type="spellStart"/>
            <w:r w:rsidRPr="00894F45">
              <w:rPr>
                <w:rFonts w:ascii="Times New Roman" w:hAnsi="Times New Roman" w:cs="Times New Roman"/>
                <w:sz w:val="18"/>
                <w:szCs w:val="16"/>
              </w:rPr>
              <w:t>Трис</w:t>
            </w:r>
            <w:proofErr w:type="spellEnd"/>
            <w:r w:rsidRPr="00894F45">
              <w:rPr>
                <w:rFonts w:ascii="Times New Roman" w:hAnsi="Times New Roman" w:cs="Times New Roman"/>
                <w:sz w:val="18"/>
                <w:szCs w:val="16"/>
              </w:rPr>
              <w:t xml:space="preserve"> буфер не менее 100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w:t>
            </w:r>
            <w:r>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Уреаза</w:t>
            </w:r>
            <w:proofErr w:type="spellEnd"/>
            <w:r w:rsidRPr="00894F45">
              <w:rPr>
                <w:rFonts w:ascii="Times New Roman" w:hAnsi="Times New Roman" w:cs="Times New Roman"/>
                <w:sz w:val="18"/>
                <w:szCs w:val="16"/>
              </w:rPr>
              <w:t xml:space="preserve"> не менее 10КЕ/мл, ГЛДГ не менее 3,8 КЕ/мл,2-кетоглутарат не менее 5,49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w:t>
            </w:r>
            <w:r>
              <w:rPr>
                <w:rFonts w:ascii="Times New Roman" w:hAnsi="Times New Roman" w:cs="Times New Roman"/>
                <w:sz w:val="18"/>
                <w:szCs w:val="16"/>
              </w:rPr>
              <w:t xml:space="preserve"> </w:t>
            </w:r>
            <w:r w:rsidRPr="00894F45">
              <w:rPr>
                <w:rFonts w:ascii="Times New Roman" w:hAnsi="Times New Roman" w:cs="Times New Roman"/>
                <w:sz w:val="18"/>
                <w:szCs w:val="16"/>
              </w:rPr>
              <w:t xml:space="preserve">Реагент 2 НАДН не менее 1,66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w:t>
            </w:r>
            <w:r>
              <w:rPr>
                <w:rFonts w:ascii="Times New Roman" w:hAnsi="Times New Roman" w:cs="Times New Roman"/>
                <w:sz w:val="18"/>
                <w:szCs w:val="16"/>
              </w:rPr>
              <w:t xml:space="preserve"> </w:t>
            </w:r>
            <w:r w:rsidRPr="00894F45">
              <w:rPr>
                <w:rFonts w:ascii="Times New Roman" w:hAnsi="Times New Roman" w:cs="Times New Roman"/>
                <w:sz w:val="18"/>
                <w:szCs w:val="16"/>
              </w:rPr>
              <w:t>Линейность не менее 300мг/</w:t>
            </w:r>
            <w:proofErr w:type="spellStart"/>
            <w:r w:rsidRPr="00894F45">
              <w:rPr>
                <w:rFonts w:ascii="Times New Roman" w:hAnsi="Times New Roman" w:cs="Times New Roman"/>
                <w:sz w:val="18"/>
                <w:szCs w:val="16"/>
              </w:rPr>
              <w:t>дл</w:t>
            </w:r>
            <w:proofErr w:type="spellEnd"/>
            <w:r>
              <w:rPr>
                <w:rFonts w:ascii="Times New Roman" w:hAnsi="Times New Roman" w:cs="Times New Roman"/>
                <w:sz w:val="18"/>
                <w:szCs w:val="16"/>
              </w:rPr>
              <w:t xml:space="preserve"> </w:t>
            </w:r>
            <w:r w:rsidRPr="00894F45">
              <w:rPr>
                <w:rFonts w:ascii="Times New Roman" w:hAnsi="Times New Roman" w:cs="Times New Roman"/>
                <w:sz w:val="18"/>
                <w:szCs w:val="16"/>
              </w:rPr>
              <w:t xml:space="preserve">(49,8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w:t>
            </w:r>
            <w:r>
              <w:rPr>
                <w:rFonts w:ascii="Times New Roman" w:hAnsi="Times New Roman" w:cs="Times New Roman"/>
                <w:sz w:val="18"/>
                <w:szCs w:val="16"/>
              </w:rPr>
              <w:t xml:space="preserve"> </w:t>
            </w:r>
            <w:r w:rsidRPr="00894F45">
              <w:rPr>
                <w:rFonts w:ascii="Times New Roman" w:hAnsi="Times New Roman" w:cs="Times New Roman"/>
                <w:sz w:val="18"/>
                <w:szCs w:val="16"/>
              </w:rPr>
              <w:t>(мочевина) не менее 140мг/</w:t>
            </w:r>
            <w:proofErr w:type="spellStart"/>
            <w:r w:rsidRPr="00894F45">
              <w:rPr>
                <w:rFonts w:ascii="Times New Roman" w:hAnsi="Times New Roman" w:cs="Times New Roman"/>
                <w:sz w:val="18"/>
                <w:szCs w:val="16"/>
              </w:rPr>
              <w:t>дл</w:t>
            </w:r>
            <w:proofErr w:type="spellEnd"/>
            <w:r w:rsidRPr="00894F45">
              <w:rPr>
                <w:rFonts w:ascii="Times New Roman" w:hAnsi="Times New Roman" w:cs="Times New Roman"/>
                <w:sz w:val="18"/>
                <w:szCs w:val="16"/>
              </w:rPr>
              <w:t xml:space="preserve"> (23,24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w:t>
            </w:r>
            <w:r>
              <w:rPr>
                <w:rFonts w:ascii="Times New Roman" w:hAnsi="Times New Roman" w:cs="Times New Roman"/>
                <w:sz w:val="18"/>
                <w:szCs w:val="16"/>
              </w:rPr>
              <w:t xml:space="preserve"> </w:t>
            </w:r>
            <w:r w:rsidRPr="00894F45">
              <w:rPr>
                <w:rFonts w:ascii="Times New Roman" w:hAnsi="Times New Roman" w:cs="Times New Roman"/>
                <w:sz w:val="18"/>
                <w:szCs w:val="16"/>
              </w:rPr>
              <w:t>(Азот мочевины).</w:t>
            </w:r>
            <w:r>
              <w:rPr>
                <w:rFonts w:ascii="Times New Roman" w:hAnsi="Times New Roman" w:cs="Times New Roman"/>
                <w:sz w:val="18"/>
                <w:szCs w:val="16"/>
              </w:rPr>
              <w:t xml:space="preserve"> </w:t>
            </w:r>
            <w:r w:rsidRPr="00894F45">
              <w:rPr>
                <w:rFonts w:ascii="Times New Roman" w:hAnsi="Times New Roman" w:cs="Times New Roman"/>
                <w:sz w:val="18"/>
                <w:szCs w:val="16"/>
              </w:rPr>
              <w:t>Чувствительность:</w:t>
            </w:r>
            <w:r>
              <w:rPr>
                <w:rFonts w:ascii="Times New Roman" w:hAnsi="Times New Roman" w:cs="Times New Roman"/>
                <w:sz w:val="18"/>
                <w:szCs w:val="16"/>
              </w:rPr>
              <w:t xml:space="preserve"> </w:t>
            </w:r>
            <w:r w:rsidRPr="00894F45">
              <w:rPr>
                <w:rFonts w:ascii="Times New Roman" w:hAnsi="Times New Roman" w:cs="Times New Roman"/>
                <w:sz w:val="18"/>
                <w:szCs w:val="16"/>
              </w:rPr>
              <w:t>не более 11,5 мг/</w:t>
            </w:r>
            <w:proofErr w:type="spellStart"/>
            <w:r w:rsidRPr="00894F45">
              <w:rPr>
                <w:rFonts w:ascii="Times New Roman" w:hAnsi="Times New Roman" w:cs="Times New Roman"/>
                <w:sz w:val="18"/>
                <w:szCs w:val="16"/>
              </w:rPr>
              <w:t>дл</w:t>
            </w:r>
            <w:proofErr w:type="spellEnd"/>
            <w:r w:rsidRPr="00894F45">
              <w:rPr>
                <w:rFonts w:ascii="Times New Roman" w:hAnsi="Times New Roman" w:cs="Times New Roman"/>
                <w:sz w:val="18"/>
                <w:szCs w:val="16"/>
              </w:rPr>
              <w:t xml:space="preserve"> (1,91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w:t>
            </w:r>
            <w:r>
              <w:rPr>
                <w:rFonts w:ascii="Times New Roman" w:hAnsi="Times New Roman" w:cs="Times New Roman"/>
                <w:sz w:val="18"/>
                <w:szCs w:val="16"/>
              </w:rPr>
              <w:t xml:space="preserve"> </w:t>
            </w:r>
            <w:r w:rsidRPr="00894F45">
              <w:rPr>
                <w:rFonts w:ascii="Times New Roman" w:hAnsi="Times New Roman" w:cs="Times New Roman"/>
                <w:sz w:val="18"/>
                <w:szCs w:val="16"/>
              </w:rPr>
              <w:t>Упаковки реагентов штрих</w:t>
            </w:r>
            <w:r>
              <w:rPr>
                <w:rFonts w:ascii="Times New Roman" w:hAnsi="Times New Roman" w:cs="Times New Roman"/>
                <w:sz w:val="18"/>
                <w:szCs w:val="16"/>
              </w:rPr>
              <w:t xml:space="preserve"> </w:t>
            </w:r>
            <w:r w:rsidRPr="00894F45">
              <w:rPr>
                <w:rFonts w:ascii="Times New Roman" w:hAnsi="Times New Roman" w:cs="Times New Roman"/>
                <w:sz w:val="18"/>
                <w:szCs w:val="16"/>
              </w:rPr>
              <w:t>-кодированные в емкостях совместимых с анализаторами ERBA XL-200</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12</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33000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396000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9</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proofErr w:type="spellStart"/>
            <w:r>
              <w:rPr>
                <w:rFonts w:ascii="Times New Roman" w:hAnsi="Times New Roman" w:cs="Times New Roman"/>
                <w:sz w:val="18"/>
                <w:szCs w:val="18"/>
              </w:rPr>
              <w:t>Вектогеп</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Hbsag</w:t>
            </w:r>
            <w:proofErr w:type="spellEnd"/>
            <w:r>
              <w:rPr>
                <w:rFonts w:ascii="Times New Roman" w:hAnsi="Times New Roman" w:cs="Times New Roman"/>
                <w:sz w:val="18"/>
                <w:szCs w:val="18"/>
              </w:rPr>
              <w:t xml:space="preserve"> </w:t>
            </w:r>
            <w:r w:rsidRPr="00894F45">
              <w:rPr>
                <w:rFonts w:ascii="Times New Roman" w:hAnsi="Times New Roman" w:cs="Times New Roman"/>
                <w:sz w:val="18"/>
                <w:szCs w:val="18"/>
              </w:rPr>
              <w:t>антиген (комплект 3)</w:t>
            </w:r>
            <w:r w:rsidR="00891049">
              <w:rPr>
                <w:rFonts w:ascii="Times New Roman" w:hAnsi="Times New Roman" w:cs="Times New Roman"/>
                <w:sz w:val="18"/>
                <w:szCs w:val="18"/>
              </w:rPr>
              <w:t xml:space="preserve"> </w:t>
            </w:r>
            <w:r w:rsidRPr="00894F45">
              <w:rPr>
                <w:rFonts w:ascii="Times New Roman" w:hAnsi="Times New Roman" w:cs="Times New Roman"/>
                <w:sz w:val="18"/>
                <w:szCs w:val="18"/>
              </w:rPr>
              <w:t>(D556)</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 xml:space="preserve">Предназначен для выявления </w:t>
            </w:r>
            <w:proofErr w:type="spellStart"/>
            <w:r w:rsidRPr="00894F45">
              <w:rPr>
                <w:rFonts w:ascii="Times New Roman" w:hAnsi="Times New Roman" w:cs="Times New Roman"/>
                <w:sz w:val="18"/>
                <w:szCs w:val="16"/>
              </w:rPr>
              <w:t>HBs</w:t>
            </w:r>
            <w:proofErr w:type="spellEnd"/>
            <w:r w:rsidRPr="00894F45">
              <w:rPr>
                <w:rFonts w:ascii="Times New Roman" w:hAnsi="Times New Roman" w:cs="Times New Roman"/>
                <w:sz w:val="18"/>
                <w:szCs w:val="16"/>
              </w:rPr>
              <w:t>-антигена в образцах сыворотки (плазмы) крови человека и может быть использован для обследования доноров крови, органов, тканей человека и дифференциальной диагностики вирусных гепатитов.</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12</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23800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285600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267"/>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10</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 xml:space="preserve">антиген кардиолипиновый для реакции </w:t>
            </w:r>
            <w:proofErr w:type="spellStart"/>
            <w:r w:rsidRPr="00894F45">
              <w:rPr>
                <w:rFonts w:ascii="Times New Roman" w:hAnsi="Times New Roman" w:cs="Times New Roman"/>
                <w:sz w:val="18"/>
                <w:szCs w:val="18"/>
              </w:rPr>
              <w:t>микропреципитации</w:t>
            </w:r>
            <w:proofErr w:type="spellEnd"/>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 xml:space="preserve">Название: Антиген кардиолипиновый для реакции </w:t>
            </w:r>
            <w:proofErr w:type="spellStart"/>
            <w:r w:rsidRPr="00894F45">
              <w:rPr>
                <w:rFonts w:ascii="Times New Roman" w:hAnsi="Times New Roman" w:cs="Times New Roman"/>
                <w:sz w:val="18"/>
                <w:szCs w:val="16"/>
              </w:rPr>
              <w:t>микропреципитации</w:t>
            </w:r>
            <w:proofErr w:type="spellEnd"/>
            <w:r w:rsidRPr="00894F45">
              <w:rPr>
                <w:rFonts w:ascii="Times New Roman" w:hAnsi="Times New Roman" w:cs="Times New Roman"/>
                <w:sz w:val="18"/>
                <w:szCs w:val="16"/>
              </w:rPr>
              <w:t xml:space="preserve"> (Анти</w:t>
            </w:r>
            <w:r>
              <w:rPr>
                <w:rFonts w:ascii="Times New Roman" w:hAnsi="Times New Roman" w:cs="Times New Roman"/>
                <w:sz w:val="18"/>
                <w:szCs w:val="16"/>
              </w:rPr>
              <w:t xml:space="preserve">ген кардиолипиновый для РМП). </w:t>
            </w:r>
            <w:r w:rsidRPr="00894F45">
              <w:rPr>
                <w:rFonts w:ascii="Times New Roman" w:hAnsi="Times New Roman" w:cs="Times New Roman"/>
                <w:sz w:val="18"/>
                <w:szCs w:val="16"/>
              </w:rPr>
              <w:t xml:space="preserve">Антиген кардиолипиновый для РМП способен выявлять антитела к возбудителю сифилиса. Представляет собой раствор трех высокоочищенных липидов: </w:t>
            </w:r>
            <w:proofErr w:type="spellStart"/>
            <w:r w:rsidRPr="00894F45">
              <w:rPr>
                <w:rFonts w:ascii="Times New Roman" w:hAnsi="Times New Roman" w:cs="Times New Roman"/>
                <w:sz w:val="18"/>
                <w:szCs w:val="16"/>
              </w:rPr>
              <w:t>кардиолипина</w:t>
            </w:r>
            <w:proofErr w:type="spellEnd"/>
            <w:r w:rsidRPr="00894F45">
              <w:rPr>
                <w:rFonts w:ascii="Times New Roman" w:hAnsi="Times New Roman" w:cs="Times New Roman"/>
                <w:sz w:val="18"/>
                <w:szCs w:val="16"/>
              </w:rPr>
              <w:t xml:space="preserve">, лецитина, холестерина в абсолютном этиловом спирте. </w:t>
            </w:r>
            <w:r w:rsidRPr="00894F45">
              <w:rPr>
                <w:rFonts w:ascii="Times New Roman" w:hAnsi="Times New Roman" w:cs="Times New Roman"/>
                <w:sz w:val="18"/>
                <w:szCs w:val="16"/>
              </w:rPr>
              <w:br/>
              <w:t xml:space="preserve">Физико-химические свойства Прозрачный бесцветный раствор со специфическим запахом спирта. Допускается выпадение </w:t>
            </w:r>
            <w:proofErr w:type="spellStart"/>
            <w:r w:rsidRPr="00894F45">
              <w:rPr>
                <w:rFonts w:ascii="Times New Roman" w:hAnsi="Times New Roman" w:cs="Times New Roman"/>
                <w:sz w:val="18"/>
                <w:szCs w:val="16"/>
              </w:rPr>
              <w:t>крислаллов</w:t>
            </w:r>
            <w:proofErr w:type="spellEnd"/>
            <w:r w:rsidRPr="00894F45">
              <w:rPr>
                <w:rFonts w:ascii="Times New Roman" w:hAnsi="Times New Roman" w:cs="Times New Roman"/>
                <w:sz w:val="18"/>
                <w:szCs w:val="16"/>
              </w:rPr>
              <w:t xml:space="preserve"> холестерина на холоде, которые легко растворяются при температуре (37 ± 1) °С. </w:t>
            </w:r>
            <w:r w:rsidRPr="00894F45">
              <w:rPr>
                <w:rFonts w:ascii="Times New Roman" w:hAnsi="Times New Roman" w:cs="Times New Roman"/>
                <w:sz w:val="18"/>
                <w:szCs w:val="16"/>
              </w:rPr>
              <w:br/>
              <w:t xml:space="preserve">Состав: 1. Кардиолипиновый антиген.1 мл препарата содержит: </w:t>
            </w:r>
            <w:proofErr w:type="spellStart"/>
            <w:r w:rsidRPr="00894F45">
              <w:rPr>
                <w:rFonts w:ascii="Times New Roman" w:hAnsi="Times New Roman" w:cs="Times New Roman"/>
                <w:sz w:val="18"/>
                <w:szCs w:val="16"/>
              </w:rPr>
              <w:t>кардиолипин</w:t>
            </w:r>
            <w:proofErr w:type="spellEnd"/>
            <w:r w:rsidRPr="00894F45">
              <w:rPr>
                <w:rFonts w:ascii="Times New Roman" w:hAnsi="Times New Roman" w:cs="Times New Roman"/>
                <w:sz w:val="18"/>
                <w:szCs w:val="16"/>
              </w:rPr>
              <w:t>-стандарт - 0.3 мг лецитин-стандарт - 2.7 мг, холестерин - 9 мг, этанол безводный. 2. Раствор холин-хлорида: холин-</w:t>
            </w:r>
            <w:r>
              <w:rPr>
                <w:rFonts w:ascii="Times New Roman" w:hAnsi="Times New Roman" w:cs="Times New Roman"/>
                <w:sz w:val="18"/>
                <w:szCs w:val="16"/>
              </w:rPr>
              <w:t xml:space="preserve">хлорид - 700 мг, натрия хлорид, </w:t>
            </w:r>
            <w:proofErr w:type="gramStart"/>
            <w:r w:rsidRPr="00894F45">
              <w:rPr>
                <w:rFonts w:ascii="Times New Roman" w:hAnsi="Times New Roman" w:cs="Times New Roman"/>
                <w:sz w:val="18"/>
                <w:szCs w:val="16"/>
              </w:rPr>
              <w:t>вода</w:t>
            </w:r>
            <w:proofErr w:type="gramEnd"/>
            <w:r w:rsidRPr="00894F45">
              <w:rPr>
                <w:rFonts w:ascii="Times New Roman" w:hAnsi="Times New Roman" w:cs="Times New Roman"/>
                <w:sz w:val="18"/>
                <w:szCs w:val="16"/>
              </w:rPr>
              <w:t xml:space="preserve"> очищенная. </w:t>
            </w:r>
            <w:r w:rsidRPr="00894F45">
              <w:rPr>
                <w:rFonts w:ascii="Times New Roman" w:hAnsi="Times New Roman" w:cs="Times New Roman"/>
                <w:sz w:val="18"/>
                <w:szCs w:val="16"/>
              </w:rPr>
              <w:br/>
              <w:t>Форма выпуска: Раствор; комплект: по 2 мл антигена кардиолипинового в ампуле, по 5 ампул; по 5 мл холин-хлориду во флаконе, по одному флакону; по 2 комплекта в пачке.</w:t>
            </w:r>
            <w:r w:rsidRPr="00894F45">
              <w:rPr>
                <w:rFonts w:ascii="Times New Roman" w:hAnsi="Times New Roman" w:cs="Times New Roman"/>
                <w:sz w:val="18"/>
                <w:szCs w:val="16"/>
              </w:rPr>
              <w:br/>
            </w:r>
            <w:r w:rsidRPr="00894F45">
              <w:rPr>
                <w:rFonts w:ascii="Times New Roman" w:hAnsi="Times New Roman" w:cs="Times New Roman"/>
                <w:sz w:val="18"/>
                <w:szCs w:val="16"/>
              </w:rPr>
              <w:lastRenderedPageBreak/>
              <w:t>Упаковка: 10 ампул в коробке.500 определений</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lastRenderedPageBreak/>
              <w:t>3</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24000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72000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11</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 xml:space="preserve">Натрий лимоннокислый </w:t>
            </w:r>
            <w:proofErr w:type="spellStart"/>
            <w:r w:rsidRPr="00894F45">
              <w:rPr>
                <w:rFonts w:ascii="Times New Roman" w:hAnsi="Times New Roman" w:cs="Times New Roman"/>
                <w:sz w:val="18"/>
                <w:szCs w:val="18"/>
              </w:rPr>
              <w:t>трехзамещенный</w:t>
            </w:r>
            <w:proofErr w:type="spellEnd"/>
            <w:r w:rsidRPr="00894F45">
              <w:rPr>
                <w:rFonts w:ascii="Times New Roman" w:hAnsi="Times New Roman" w:cs="Times New Roman"/>
                <w:sz w:val="18"/>
                <w:szCs w:val="18"/>
              </w:rPr>
              <w:t xml:space="preserve"> 5,5 водный "</w:t>
            </w:r>
            <w:proofErr w:type="spellStart"/>
            <w:r w:rsidRPr="00894F45">
              <w:rPr>
                <w:rFonts w:ascii="Times New Roman" w:hAnsi="Times New Roman" w:cs="Times New Roman"/>
                <w:sz w:val="18"/>
                <w:szCs w:val="18"/>
              </w:rPr>
              <w:t>чда</w:t>
            </w:r>
            <w:proofErr w:type="spellEnd"/>
            <w:r w:rsidRPr="00894F45">
              <w:rPr>
                <w:rFonts w:ascii="Times New Roman" w:hAnsi="Times New Roman" w:cs="Times New Roman"/>
                <w:sz w:val="18"/>
                <w:szCs w:val="18"/>
              </w:rPr>
              <w:t>" вес 1кг</w:t>
            </w:r>
          </w:p>
        </w:tc>
        <w:tc>
          <w:tcPr>
            <w:tcW w:w="5528"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 xml:space="preserve">Натрий лимоннокислый </w:t>
            </w:r>
            <w:proofErr w:type="spellStart"/>
            <w:r w:rsidRPr="00894F45">
              <w:rPr>
                <w:rFonts w:ascii="Times New Roman" w:hAnsi="Times New Roman" w:cs="Times New Roman"/>
                <w:sz w:val="18"/>
                <w:szCs w:val="16"/>
              </w:rPr>
              <w:t>трехзамещенный</w:t>
            </w:r>
            <w:proofErr w:type="spellEnd"/>
            <w:r w:rsidRPr="00894F45">
              <w:rPr>
                <w:rFonts w:ascii="Times New Roman" w:hAnsi="Times New Roman" w:cs="Times New Roman"/>
                <w:sz w:val="18"/>
                <w:szCs w:val="16"/>
              </w:rPr>
              <w:t xml:space="preserve"> 5,5 водный "</w:t>
            </w:r>
            <w:proofErr w:type="spellStart"/>
            <w:r w:rsidRPr="00894F45">
              <w:rPr>
                <w:rFonts w:ascii="Times New Roman" w:hAnsi="Times New Roman" w:cs="Times New Roman"/>
                <w:sz w:val="18"/>
                <w:szCs w:val="16"/>
              </w:rPr>
              <w:t>чда</w:t>
            </w:r>
            <w:proofErr w:type="spellEnd"/>
            <w:r w:rsidRPr="00894F45">
              <w:rPr>
                <w:rFonts w:ascii="Times New Roman" w:hAnsi="Times New Roman" w:cs="Times New Roman"/>
                <w:sz w:val="18"/>
                <w:szCs w:val="16"/>
              </w:rPr>
              <w:t>" вес 1кг</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4000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12</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Набор по методу Като</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предназначен для определения яиц: аскариды,</w:t>
            </w:r>
            <w:r>
              <w:rPr>
                <w:rFonts w:ascii="Times New Roman" w:hAnsi="Times New Roman" w:cs="Times New Roman"/>
                <w:sz w:val="18"/>
                <w:szCs w:val="16"/>
              </w:rPr>
              <w:t xml:space="preserve"> </w:t>
            </w:r>
            <w:r w:rsidRPr="00894F45">
              <w:rPr>
                <w:rFonts w:ascii="Times New Roman" w:hAnsi="Times New Roman" w:cs="Times New Roman"/>
                <w:sz w:val="18"/>
                <w:szCs w:val="16"/>
              </w:rPr>
              <w:t>власоглава,</w:t>
            </w:r>
            <w:r>
              <w:rPr>
                <w:rFonts w:ascii="Times New Roman" w:hAnsi="Times New Roman" w:cs="Times New Roman"/>
                <w:sz w:val="18"/>
                <w:szCs w:val="16"/>
              </w:rPr>
              <w:t xml:space="preserve"> </w:t>
            </w:r>
            <w:r w:rsidRPr="00894F45">
              <w:rPr>
                <w:rFonts w:ascii="Times New Roman" w:hAnsi="Times New Roman" w:cs="Times New Roman"/>
                <w:sz w:val="18"/>
                <w:szCs w:val="16"/>
              </w:rPr>
              <w:t>острицы,</w:t>
            </w:r>
            <w:r>
              <w:rPr>
                <w:rFonts w:ascii="Times New Roman" w:hAnsi="Times New Roman" w:cs="Times New Roman"/>
                <w:sz w:val="18"/>
                <w:szCs w:val="16"/>
              </w:rPr>
              <w:t xml:space="preserve"> </w:t>
            </w:r>
            <w:r w:rsidRPr="00894F45">
              <w:rPr>
                <w:rFonts w:ascii="Times New Roman" w:hAnsi="Times New Roman" w:cs="Times New Roman"/>
                <w:sz w:val="18"/>
                <w:szCs w:val="16"/>
              </w:rPr>
              <w:t>анкилостомиды,</w:t>
            </w:r>
            <w:r>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трихостронгилиды</w:t>
            </w:r>
            <w:proofErr w:type="spellEnd"/>
            <w:r w:rsidRPr="00894F45">
              <w:rPr>
                <w:rFonts w:ascii="Times New Roman" w:hAnsi="Times New Roman" w:cs="Times New Roman"/>
                <w:sz w:val="18"/>
                <w:szCs w:val="16"/>
              </w:rPr>
              <w:t>,</w:t>
            </w:r>
            <w:r>
              <w:rPr>
                <w:rFonts w:ascii="Times New Roman" w:hAnsi="Times New Roman" w:cs="Times New Roman"/>
                <w:sz w:val="18"/>
                <w:szCs w:val="16"/>
              </w:rPr>
              <w:t xml:space="preserve"> </w:t>
            </w:r>
            <w:r w:rsidRPr="00894F45">
              <w:rPr>
                <w:rFonts w:ascii="Times New Roman" w:hAnsi="Times New Roman" w:cs="Times New Roman"/>
                <w:sz w:val="18"/>
                <w:szCs w:val="16"/>
              </w:rPr>
              <w:t>сибирской двуустки,</w:t>
            </w:r>
            <w:r>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клонорха</w:t>
            </w:r>
            <w:proofErr w:type="spellEnd"/>
            <w:r w:rsidRPr="00894F45">
              <w:rPr>
                <w:rFonts w:ascii="Times New Roman" w:hAnsi="Times New Roman" w:cs="Times New Roman"/>
                <w:sz w:val="18"/>
                <w:szCs w:val="16"/>
              </w:rPr>
              <w:t>,</w:t>
            </w:r>
            <w:r>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тенеиды</w:t>
            </w:r>
            <w:proofErr w:type="spellEnd"/>
            <w:r w:rsidRPr="00894F45">
              <w:rPr>
                <w:rFonts w:ascii="Times New Roman" w:hAnsi="Times New Roman" w:cs="Times New Roman"/>
                <w:sz w:val="18"/>
                <w:szCs w:val="16"/>
              </w:rPr>
              <w:t>,</w:t>
            </w:r>
            <w:r>
              <w:rPr>
                <w:rFonts w:ascii="Times New Roman" w:hAnsi="Times New Roman" w:cs="Times New Roman"/>
                <w:sz w:val="18"/>
                <w:szCs w:val="16"/>
              </w:rPr>
              <w:t xml:space="preserve"> </w:t>
            </w:r>
            <w:r w:rsidRPr="00894F45">
              <w:rPr>
                <w:rFonts w:ascii="Times New Roman" w:hAnsi="Times New Roman" w:cs="Times New Roman"/>
                <w:sz w:val="18"/>
                <w:szCs w:val="16"/>
              </w:rPr>
              <w:t>карликового цепня,</w:t>
            </w:r>
            <w:r>
              <w:rPr>
                <w:rFonts w:ascii="Times New Roman" w:hAnsi="Times New Roman" w:cs="Times New Roman"/>
                <w:sz w:val="18"/>
                <w:szCs w:val="16"/>
              </w:rPr>
              <w:t xml:space="preserve"> </w:t>
            </w:r>
            <w:r w:rsidRPr="00894F45">
              <w:rPr>
                <w:rFonts w:ascii="Times New Roman" w:hAnsi="Times New Roman" w:cs="Times New Roman"/>
                <w:sz w:val="18"/>
                <w:szCs w:val="16"/>
              </w:rPr>
              <w:t>крысиного цепня,</w:t>
            </w:r>
            <w:r>
              <w:rPr>
                <w:rFonts w:ascii="Times New Roman" w:hAnsi="Times New Roman" w:cs="Times New Roman"/>
                <w:sz w:val="18"/>
                <w:szCs w:val="16"/>
              </w:rPr>
              <w:t xml:space="preserve"> </w:t>
            </w:r>
            <w:r w:rsidRPr="00894F45">
              <w:rPr>
                <w:rFonts w:ascii="Times New Roman" w:hAnsi="Times New Roman" w:cs="Times New Roman"/>
                <w:sz w:val="18"/>
                <w:szCs w:val="16"/>
              </w:rPr>
              <w:t>лёгочной двуустки,</w:t>
            </w:r>
            <w:r>
              <w:rPr>
                <w:rFonts w:ascii="Times New Roman" w:hAnsi="Times New Roman" w:cs="Times New Roman"/>
                <w:sz w:val="18"/>
                <w:szCs w:val="16"/>
              </w:rPr>
              <w:t xml:space="preserve"> </w:t>
            </w:r>
            <w:r w:rsidRPr="00894F45">
              <w:rPr>
                <w:rFonts w:ascii="Times New Roman" w:hAnsi="Times New Roman" w:cs="Times New Roman"/>
                <w:sz w:val="18"/>
                <w:szCs w:val="16"/>
              </w:rPr>
              <w:t>печёночной двуустки.</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32000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96000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13</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 xml:space="preserve">Окраска по </w:t>
            </w:r>
            <w:proofErr w:type="spellStart"/>
            <w:r w:rsidRPr="00894F45">
              <w:rPr>
                <w:rFonts w:ascii="Times New Roman" w:hAnsi="Times New Roman" w:cs="Times New Roman"/>
                <w:sz w:val="18"/>
                <w:szCs w:val="18"/>
              </w:rPr>
              <w:t>Циль-Нильсону</w:t>
            </w:r>
            <w:proofErr w:type="spellEnd"/>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Набор реагентов,</w:t>
            </w:r>
            <w:r>
              <w:rPr>
                <w:rFonts w:ascii="Times New Roman" w:hAnsi="Times New Roman" w:cs="Times New Roman"/>
                <w:sz w:val="18"/>
                <w:szCs w:val="16"/>
              </w:rPr>
              <w:t xml:space="preserve"> </w:t>
            </w:r>
            <w:r w:rsidRPr="00894F45">
              <w:rPr>
                <w:rFonts w:ascii="Times New Roman" w:hAnsi="Times New Roman" w:cs="Times New Roman"/>
                <w:sz w:val="18"/>
                <w:szCs w:val="16"/>
              </w:rPr>
              <w:t>предназначенных для дифференциальной окраски и выявления микроорганизмов с кислотоустойчивыми свойствами,</w:t>
            </w:r>
            <w:r>
              <w:rPr>
                <w:rFonts w:ascii="Times New Roman" w:hAnsi="Times New Roman" w:cs="Times New Roman"/>
                <w:sz w:val="18"/>
                <w:szCs w:val="16"/>
              </w:rPr>
              <w:t xml:space="preserve"> </w:t>
            </w:r>
            <w:r w:rsidRPr="00894F45">
              <w:rPr>
                <w:rFonts w:ascii="Times New Roman" w:hAnsi="Times New Roman" w:cs="Times New Roman"/>
                <w:sz w:val="18"/>
                <w:szCs w:val="16"/>
              </w:rPr>
              <w:t>в частности бактерий семейства микобактерии туберкулёза.</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5100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10200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282"/>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14</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Изотонический раствор (</w:t>
            </w:r>
            <w:proofErr w:type="spellStart"/>
            <w:r w:rsidRPr="00894F45">
              <w:rPr>
                <w:rFonts w:ascii="Times New Roman" w:hAnsi="Times New Roman" w:cs="Times New Roman"/>
                <w:sz w:val="18"/>
                <w:szCs w:val="18"/>
              </w:rPr>
              <w:t>Diluent</w:t>
            </w:r>
            <w:proofErr w:type="spellEnd"/>
            <w:r w:rsidRPr="00894F45">
              <w:rPr>
                <w:rFonts w:ascii="Times New Roman" w:hAnsi="Times New Roman" w:cs="Times New Roman"/>
                <w:sz w:val="18"/>
                <w:szCs w:val="18"/>
              </w:rPr>
              <w:t>)</w:t>
            </w:r>
          </w:p>
        </w:tc>
        <w:tc>
          <w:tcPr>
            <w:tcW w:w="5528"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 xml:space="preserve">Изотонический раствор для гематологических анализаторов серии </w:t>
            </w:r>
            <w:proofErr w:type="spellStart"/>
            <w:r w:rsidRPr="00894F45">
              <w:rPr>
                <w:rFonts w:ascii="Times New Roman" w:hAnsi="Times New Roman" w:cs="Times New Roman"/>
                <w:sz w:val="18"/>
                <w:szCs w:val="16"/>
              </w:rPr>
              <w:t>Swelab</w:t>
            </w:r>
            <w:proofErr w:type="spellEnd"/>
            <w:r w:rsidRPr="00894F45">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Alfa</w:t>
            </w:r>
            <w:proofErr w:type="spellEnd"/>
            <w:r w:rsidRPr="00894F45">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Plus.Содержание</w:t>
            </w:r>
            <w:proofErr w:type="spellEnd"/>
            <w:r w:rsidRPr="00894F45">
              <w:rPr>
                <w:rFonts w:ascii="Times New Roman" w:hAnsi="Times New Roman" w:cs="Times New Roman"/>
                <w:sz w:val="18"/>
                <w:szCs w:val="16"/>
              </w:rPr>
              <w:t xml:space="preserve"> набора 1х20л (не менее 900 циклов анализа)</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15</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54000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810000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15</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proofErr w:type="spellStart"/>
            <w:r w:rsidRPr="00894F45">
              <w:rPr>
                <w:rFonts w:ascii="Times New Roman" w:hAnsi="Times New Roman" w:cs="Times New Roman"/>
                <w:sz w:val="18"/>
                <w:szCs w:val="18"/>
              </w:rPr>
              <w:t>Лизирующий</w:t>
            </w:r>
            <w:proofErr w:type="spellEnd"/>
            <w:r w:rsidRPr="00894F45">
              <w:rPr>
                <w:rFonts w:ascii="Times New Roman" w:hAnsi="Times New Roman" w:cs="Times New Roman"/>
                <w:sz w:val="18"/>
                <w:szCs w:val="18"/>
              </w:rPr>
              <w:t xml:space="preserve"> раствор (</w:t>
            </w:r>
            <w:proofErr w:type="spellStart"/>
            <w:r w:rsidRPr="00894F45">
              <w:rPr>
                <w:rFonts w:ascii="Times New Roman" w:hAnsi="Times New Roman" w:cs="Times New Roman"/>
                <w:sz w:val="18"/>
                <w:szCs w:val="18"/>
              </w:rPr>
              <w:t>Lyse</w:t>
            </w:r>
            <w:proofErr w:type="spellEnd"/>
            <w:r w:rsidRPr="00894F45">
              <w:rPr>
                <w:rFonts w:ascii="Times New Roman" w:hAnsi="Times New Roman" w:cs="Times New Roman"/>
                <w:sz w:val="18"/>
                <w:szCs w:val="18"/>
              </w:rPr>
              <w:t>)</w:t>
            </w:r>
          </w:p>
        </w:tc>
        <w:tc>
          <w:tcPr>
            <w:tcW w:w="5528"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6"/>
              </w:rPr>
            </w:pPr>
            <w:proofErr w:type="spellStart"/>
            <w:r w:rsidRPr="00894F45">
              <w:rPr>
                <w:rFonts w:ascii="Times New Roman" w:hAnsi="Times New Roman" w:cs="Times New Roman"/>
                <w:sz w:val="18"/>
                <w:szCs w:val="16"/>
              </w:rPr>
              <w:t>Лизирующий</w:t>
            </w:r>
            <w:proofErr w:type="spellEnd"/>
            <w:r w:rsidRPr="00894F45">
              <w:rPr>
                <w:rFonts w:ascii="Times New Roman" w:hAnsi="Times New Roman" w:cs="Times New Roman"/>
                <w:sz w:val="18"/>
                <w:szCs w:val="16"/>
              </w:rPr>
              <w:t xml:space="preserve"> раствор для гематологических анализаторов серии </w:t>
            </w:r>
            <w:proofErr w:type="spellStart"/>
            <w:r w:rsidRPr="00894F45">
              <w:rPr>
                <w:rFonts w:ascii="Times New Roman" w:hAnsi="Times New Roman" w:cs="Times New Roman"/>
                <w:sz w:val="18"/>
                <w:szCs w:val="16"/>
              </w:rPr>
              <w:t>Swelab</w:t>
            </w:r>
            <w:proofErr w:type="spellEnd"/>
            <w:r w:rsidRPr="00894F45">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Alfa</w:t>
            </w:r>
            <w:proofErr w:type="spellEnd"/>
            <w:r w:rsidRPr="00894F45">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Plus.Содержание</w:t>
            </w:r>
            <w:proofErr w:type="spellEnd"/>
            <w:r w:rsidRPr="00894F45">
              <w:rPr>
                <w:rFonts w:ascii="Times New Roman" w:hAnsi="Times New Roman" w:cs="Times New Roman"/>
                <w:sz w:val="18"/>
                <w:szCs w:val="16"/>
              </w:rPr>
              <w:t xml:space="preserve"> набора 1х5л (не менее 900 циклов анализа)</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15</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93000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1395000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678"/>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16</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 xml:space="preserve">Микрокапилляры для МКА для гематологических анализаторов серии </w:t>
            </w:r>
            <w:proofErr w:type="spellStart"/>
            <w:r w:rsidRPr="00894F45">
              <w:rPr>
                <w:rFonts w:ascii="Times New Roman" w:hAnsi="Times New Roman" w:cs="Times New Roman"/>
                <w:sz w:val="18"/>
                <w:szCs w:val="18"/>
              </w:rPr>
              <w:t>Swelab</w:t>
            </w:r>
            <w:proofErr w:type="spellEnd"/>
            <w:r w:rsidRPr="00894F45">
              <w:rPr>
                <w:rFonts w:ascii="Times New Roman" w:hAnsi="Times New Roman" w:cs="Times New Roman"/>
                <w:sz w:val="18"/>
                <w:szCs w:val="18"/>
              </w:rPr>
              <w:t xml:space="preserve"> </w:t>
            </w:r>
            <w:proofErr w:type="spellStart"/>
            <w:r w:rsidRPr="00894F45">
              <w:rPr>
                <w:rFonts w:ascii="Times New Roman" w:hAnsi="Times New Roman" w:cs="Times New Roman"/>
                <w:sz w:val="18"/>
                <w:szCs w:val="18"/>
              </w:rPr>
              <w:t>Alfa</w:t>
            </w:r>
            <w:proofErr w:type="spellEnd"/>
            <w:r w:rsidRPr="00894F45">
              <w:rPr>
                <w:rFonts w:ascii="Times New Roman" w:hAnsi="Times New Roman" w:cs="Times New Roman"/>
                <w:sz w:val="18"/>
                <w:szCs w:val="18"/>
              </w:rPr>
              <w:t xml:space="preserve"> </w:t>
            </w:r>
            <w:proofErr w:type="spellStart"/>
            <w:r w:rsidRPr="00894F45">
              <w:rPr>
                <w:rFonts w:ascii="Times New Roman" w:hAnsi="Times New Roman" w:cs="Times New Roman"/>
                <w:sz w:val="18"/>
                <w:szCs w:val="18"/>
              </w:rPr>
              <w:t>Plus</w:t>
            </w:r>
            <w:proofErr w:type="spellEnd"/>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 xml:space="preserve">Количество общее 10х100шт.Материал изготовления: прозрачный пластик, внутренняя полость содержит EDTA К2 Объём внутренней полости микрокапилляра 20 </w:t>
            </w:r>
            <w:proofErr w:type="spellStart"/>
            <w:r w:rsidRPr="00894F45">
              <w:rPr>
                <w:rFonts w:ascii="Times New Roman" w:hAnsi="Times New Roman" w:cs="Times New Roman"/>
                <w:sz w:val="18"/>
                <w:szCs w:val="16"/>
              </w:rPr>
              <w:t>мкл</w:t>
            </w:r>
            <w:proofErr w:type="spellEnd"/>
            <w:r w:rsidRPr="00894F45">
              <w:rPr>
                <w:rFonts w:ascii="Times New Roman" w:hAnsi="Times New Roman" w:cs="Times New Roman"/>
                <w:sz w:val="18"/>
                <w:szCs w:val="16"/>
              </w:rPr>
              <w:t xml:space="preserve">. Размеры микрокапилляра: длина -28 мм, диаметр -2мм.Используется для выполнения "общего анализа крови" с помощью </w:t>
            </w:r>
            <w:proofErr w:type="spellStart"/>
            <w:r w:rsidRPr="00894F45">
              <w:rPr>
                <w:rFonts w:ascii="Times New Roman" w:hAnsi="Times New Roman" w:cs="Times New Roman"/>
                <w:sz w:val="18"/>
                <w:szCs w:val="16"/>
              </w:rPr>
              <w:t>микрокапиллярного</w:t>
            </w:r>
            <w:proofErr w:type="spellEnd"/>
            <w:r w:rsidRPr="00894F45">
              <w:rPr>
                <w:rFonts w:ascii="Times New Roman" w:hAnsi="Times New Roman" w:cs="Times New Roman"/>
                <w:sz w:val="18"/>
                <w:szCs w:val="16"/>
              </w:rPr>
              <w:t xml:space="preserve"> адаптера н</w:t>
            </w:r>
            <w:r>
              <w:rPr>
                <w:rFonts w:ascii="Times New Roman" w:hAnsi="Times New Roman" w:cs="Times New Roman"/>
                <w:sz w:val="18"/>
                <w:szCs w:val="16"/>
              </w:rPr>
              <w:t xml:space="preserve">а гематологическом анализаторе </w:t>
            </w:r>
            <w:proofErr w:type="spellStart"/>
            <w:r w:rsidRPr="00894F45">
              <w:rPr>
                <w:rFonts w:ascii="Times New Roman" w:hAnsi="Times New Roman" w:cs="Times New Roman"/>
                <w:sz w:val="18"/>
                <w:szCs w:val="16"/>
              </w:rPr>
              <w:t>Swelab</w:t>
            </w:r>
            <w:proofErr w:type="spellEnd"/>
            <w:r w:rsidRPr="00894F45">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Alfa</w:t>
            </w:r>
            <w:proofErr w:type="spellEnd"/>
            <w:r w:rsidRPr="00894F45">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Plus</w:t>
            </w:r>
            <w:proofErr w:type="spellEnd"/>
            <w:r w:rsidRPr="00894F45">
              <w:rPr>
                <w:rFonts w:ascii="Times New Roman" w:hAnsi="Times New Roman" w:cs="Times New Roman"/>
                <w:sz w:val="18"/>
                <w:szCs w:val="16"/>
              </w:rPr>
              <w:t>)</w:t>
            </w:r>
            <w:proofErr w:type="spellStart"/>
            <w:r w:rsidRPr="00894F45">
              <w:rPr>
                <w:rFonts w:ascii="Times New Roman" w:hAnsi="Times New Roman" w:cs="Times New Roman"/>
                <w:sz w:val="18"/>
                <w:szCs w:val="16"/>
              </w:rPr>
              <w:t>Standart</w:t>
            </w:r>
            <w:proofErr w:type="spellEnd"/>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10</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100600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1006000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17</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Гематологический контрольный материал 3-х уровневый</w:t>
            </w:r>
            <w:r>
              <w:rPr>
                <w:rFonts w:ascii="Times New Roman" w:hAnsi="Times New Roman" w:cs="Times New Roman"/>
                <w:sz w:val="18"/>
                <w:szCs w:val="18"/>
              </w:rPr>
              <w:t xml:space="preserve"> </w:t>
            </w:r>
            <w:proofErr w:type="spellStart"/>
            <w:r w:rsidRPr="00894F45">
              <w:rPr>
                <w:rFonts w:ascii="Times New Roman" w:hAnsi="Times New Roman" w:cs="Times New Roman"/>
                <w:sz w:val="18"/>
                <w:szCs w:val="18"/>
              </w:rPr>
              <w:t>Boule</w:t>
            </w:r>
            <w:proofErr w:type="spellEnd"/>
            <w:r w:rsidRPr="00894F45">
              <w:rPr>
                <w:rFonts w:ascii="Times New Roman" w:hAnsi="Times New Roman" w:cs="Times New Roman"/>
                <w:sz w:val="18"/>
                <w:szCs w:val="18"/>
              </w:rPr>
              <w:t xml:space="preserve"> 3-level </w:t>
            </w:r>
            <w:proofErr w:type="spellStart"/>
            <w:r w:rsidRPr="00894F45">
              <w:rPr>
                <w:rFonts w:ascii="Times New Roman" w:hAnsi="Times New Roman" w:cs="Times New Roman"/>
                <w:sz w:val="18"/>
                <w:szCs w:val="18"/>
              </w:rPr>
              <w:t>control</w:t>
            </w:r>
            <w:proofErr w:type="spellEnd"/>
            <w:r w:rsidRPr="00894F45">
              <w:rPr>
                <w:rFonts w:ascii="Times New Roman" w:hAnsi="Times New Roman" w:cs="Times New Roman"/>
                <w:sz w:val="18"/>
                <w:szCs w:val="18"/>
              </w:rPr>
              <w:t xml:space="preserve"> (</w:t>
            </w:r>
            <w:proofErr w:type="spellStart"/>
            <w:r w:rsidRPr="00894F45">
              <w:rPr>
                <w:rFonts w:ascii="Times New Roman" w:hAnsi="Times New Roman" w:cs="Times New Roman"/>
                <w:sz w:val="18"/>
                <w:szCs w:val="18"/>
              </w:rPr>
              <w:t>Normal</w:t>
            </w:r>
            <w:proofErr w:type="spellEnd"/>
            <w:r w:rsidRPr="00894F45">
              <w:rPr>
                <w:rFonts w:ascii="Times New Roman" w:hAnsi="Times New Roman" w:cs="Times New Roman"/>
                <w:sz w:val="18"/>
                <w:szCs w:val="18"/>
              </w:rPr>
              <w:t>,</w:t>
            </w:r>
            <w:r>
              <w:rPr>
                <w:rFonts w:ascii="Times New Roman" w:hAnsi="Times New Roman" w:cs="Times New Roman"/>
                <w:sz w:val="18"/>
                <w:szCs w:val="18"/>
              </w:rPr>
              <w:t xml:space="preserve"> </w:t>
            </w:r>
            <w:proofErr w:type="spellStart"/>
            <w:r w:rsidRPr="00894F45">
              <w:rPr>
                <w:rFonts w:ascii="Times New Roman" w:hAnsi="Times New Roman" w:cs="Times New Roman"/>
                <w:sz w:val="18"/>
                <w:szCs w:val="18"/>
              </w:rPr>
              <w:t>Low</w:t>
            </w:r>
            <w:proofErr w:type="spellEnd"/>
            <w:r w:rsidRPr="00894F45">
              <w:rPr>
                <w:rFonts w:ascii="Times New Roman" w:hAnsi="Times New Roman" w:cs="Times New Roman"/>
                <w:sz w:val="18"/>
                <w:szCs w:val="18"/>
              </w:rPr>
              <w:t>,</w:t>
            </w:r>
            <w:r>
              <w:rPr>
                <w:rFonts w:ascii="Times New Roman" w:hAnsi="Times New Roman" w:cs="Times New Roman"/>
                <w:sz w:val="18"/>
                <w:szCs w:val="18"/>
              </w:rPr>
              <w:t xml:space="preserve"> </w:t>
            </w:r>
            <w:proofErr w:type="spellStart"/>
            <w:r w:rsidRPr="00894F45">
              <w:rPr>
                <w:rFonts w:ascii="Times New Roman" w:hAnsi="Times New Roman" w:cs="Times New Roman"/>
                <w:sz w:val="18"/>
                <w:szCs w:val="18"/>
              </w:rPr>
              <w:t>High</w:t>
            </w:r>
            <w:proofErr w:type="spellEnd"/>
            <w:r w:rsidRPr="00894F45">
              <w:rPr>
                <w:rFonts w:ascii="Times New Roman" w:hAnsi="Times New Roman" w:cs="Times New Roman"/>
                <w:sz w:val="18"/>
                <w:szCs w:val="18"/>
              </w:rPr>
              <w:t>)1х3х4,5ml</w:t>
            </w:r>
          </w:p>
        </w:tc>
        <w:tc>
          <w:tcPr>
            <w:tcW w:w="5528"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Гематологический контрольный материал 3-х уровневый</w:t>
            </w:r>
            <w:r>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Boule</w:t>
            </w:r>
            <w:proofErr w:type="spellEnd"/>
            <w:r w:rsidRPr="00894F45">
              <w:rPr>
                <w:rFonts w:ascii="Times New Roman" w:hAnsi="Times New Roman" w:cs="Times New Roman"/>
                <w:sz w:val="18"/>
                <w:szCs w:val="16"/>
              </w:rPr>
              <w:t xml:space="preserve"> 3-level </w:t>
            </w:r>
            <w:proofErr w:type="spellStart"/>
            <w:r w:rsidRPr="00894F45">
              <w:rPr>
                <w:rFonts w:ascii="Times New Roman" w:hAnsi="Times New Roman" w:cs="Times New Roman"/>
                <w:sz w:val="18"/>
                <w:szCs w:val="16"/>
              </w:rPr>
              <w:t>control</w:t>
            </w:r>
            <w:proofErr w:type="spellEnd"/>
            <w:r w:rsidRPr="00894F45">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Normal</w:t>
            </w:r>
            <w:proofErr w:type="spellEnd"/>
            <w:r w:rsidRPr="00894F45">
              <w:rPr>
                <w:rFonts w:ascii="Times New Roman" w:hAnsi="Times New Roman" w:cs="Times New Roman"/>
                <w:sz w:val="18"/>
                <w:szCs w:val="16"/>
              </w:rPr>
              <w:t>,</w:t>
            </w:r>
            <w:r>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Low</w:t>
            </w:r>
            <w:proofErr w:type="spellEnd"/>
            <w:r w:rsidRPr="00894F45">
              <w:rPr>
                <w:rFonts w:ascii="Times New Roman" w:hAnsi="Times New Roman" w:cs="Times New Roman"/>
                <w:sz w:val="18"/>
                <w:szCs w:val="16"/>
              </w:rPr>
              <w:t>,</w:t>
            </w:r>
            <w:r>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High</w:t>
            </w:r>
            <w:proofErr w:type="spellEnd"/>
            <w:r w:rsidRPr="00894F45">
              <w:rPr>
                <w:rFonts w:ascii="Times New Roman" w:hAnsi="Times New Roman" w:cs="Times New Roman"/>
                <w:sz w:val="18"/>
                <w:szCs w:val="16"/>
              </w:rPr>
              <w:t>)1х3х4,5ml</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102000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102000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18</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Промывочны</w:t>
            </w:r>
            <w:r>
              <w:rPr>
                <w:rFonts w:ascii="Times New Roman" w:hAnsi="Times New Roman" w:cs="Times New Roman"/>
                <w:sz w:val="18"/>
                <w:szCs w:val="18"/>
              </w:rPr>
              <w:t>й раствор кислотный / щелочной АВТОПРОМЫВ</w:t>
            </w:r>
            <w:r w:rsidRPr="00894F45">
              <w:rPr>
                <w:rFonts w:ascii="Times New Roman" w:hAnsi="Times New Roman" w:cs="Times New Roman"/>
                <w:sz w:val="18"/>
                <w:szCs w:val="18"/>
              </w:rPr>
              <w:t xml:space="preserve"> (К анализаторам ERBA)</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Промывочны</w:t>
            </w:r>
            <w:r>
              <w:rPr>
                <w:rFonts w:ascii="Times New Roman" w:hAnsi="Times New Roman" w:cs="Times New Roman"/>
                <w:sz w:val="18"/>
                <w:szCs w:val="16"/>
              </w:rPr>
              <w:t>й раствор кислотный / щелочной АВТОПРОМЫВ</w:t>
            </w:r>
            <w:r w:rsidRPr="00894F45">
              <w:rPr>
                <w:rFonts w:ascii="Times New Roman" w:hAnsi="Times New Roman" w:cs="Times New Roman"/>
                <w:sz w:val="18"/>
                <w:szCs w:val="16"/>
              </w:rPr>
              <w:t xml:space="preserve"> Р</w:t>
            </w:r>
            <w:r>
              <w:rPr>
                <w:rFonts w:ascii="Times New Roman" w:hAnsi="Times New Roman" w:cs="Times New Roman"/>
                <w:sz w:val="18"/>
                <w:szCs w:val="16"/>
              </w:rPr>
              <w:t xml:space="preserve">еагент R1 содержит </w:t>
            </w:r>
            <w:proofErr w:type="spellStart"/>
            <w:r>
              <w:rPr>
                <w:rFonts w:ascii="Times New Roman" w:hAnsi="Times New Roman" w:cs="Times New Roman"/>
                <w:sz w:val="18"/>
                <w:szCs w:val="16"/>
              </w:rPr>
              <w:t>HCl</w:t>
            </w:r>
            <w:proofErr w:type="spellEnd"/>
            <w:r>
              <w:rPr>
                <w:rFonts w:ascii="Times New Roman" w:hAnsi="Times New Roman" w:cs="Times New Roman"/>
                <w:sz w:val="18"/>
                <w:szCs w:val="16"/>
              </w:rPr>
              <w:t>, H3, РО4</w:t>
            </w:r>
            <w:r w:rsidRPr="00894F45">
              <w:rPr>
                <w:rFonts w:ascii="Times New Roman" w:hAnsi="Times New Roman" w:cs="Times New Roman"/>
                <w:sz w:val="18"/>
                <w:szCs w:val="16"/>
              </w:rPr>
              <w:br/>
              <w:t>м</w:t>
            </w:r>
            <w:r>
              <w:rPr>
                <w:rFonts w:ascii="Times New Roman" w:hAnsi="Times New Roman" w:cs="Times New Roman"/>
                <w:sz w:val="18"/>
                <w:szCs w:val="16"/>
              </w:rPr>
              <w:t>оющее средство рН: 1,20 +/- 0,5</w:t>
            </w:r>
            <w:r w:rsidRPr="00894F45">
              <w:rPr>
                <w:rFonts w:ascii="Times New Roman" w:hAnsi="Times New Roman" w:cs="Times New Roman"/>
                <w:sz w:val="18"/>
                <w:szCs w:val="16"/>
              </w:rPr>
              <w:br/>
              <w:t xml:space="preserve">Реагент R2 содержит </w:t>
            </w:r>
            <w:proofErr w:type="spellStart"/>
            <w:r w:rsidRPr="00894F45">
              <w:rPr>
                <w:rFonts w:ascii="Times New Roman" w:hAnsi="Times New Roman" w:cs="Times New Roman"/>
                <w:sz w:val="18"/>
                <w:szCs w:val="16"/>
              </w:rPr>
              <w:t>NaOH</w:t>
            </w:r>
            <w:proofErr w:type="spellEnd"/>
            <w:r w:rsidRPr="00894F45">
              <w:rPr>
                <w:rFonts w:ascii="Times New Roman" w:hAnsi="Times New Roman" w:cs="Times New Roman"/>
                <w:sz w:val="18"/>
                <w:szCs w:val="16"/>
              </w:rPr>
              <w:t>, детергент. рН: 13,1 +/- 0,5</w:t>
            </w:r>
            <w:r w:rsidRPr="00894F45">
              <w:rPr>
                <w:rFonts w:ascii="Times New Roman" w:hAnsi="Times New Roman" w:cs="Times New Roman"/>
                <w:sz w:val="18"/>
                <w:szCs w:val="16"/>
              </w:rPr>
              <w:br/>
              <w:t>Хранение и стабильность</w:t>
            </w:r>
            <w:r w:rsidRPr="00894F45">
              <w:rPr>
                <w:rFonts w:ascii="Times New Roman" w:hAnsi="Times New Roman" w:cs="Times New Roman"/>
                <w:sz w:val="18"/>
                <w:szCs w:val="16"/>
              </w:rPr>
              <w:br/>
              <w:t>Не вскрытые реагенты стабильны до дости</w:t>
            </w:r>
            <w:r>
              <w:rPr>
                <w:rFonts w:ascii="Times New Roman" w:hAnsi="Times New Roman" w:cs="Times New Roman"/>
                <w:sz w:val="18"/>
                <w:szCs w:val="16"/>
              </w:rPr>
              <w:t>жения указанного срока годности, если хранятся при (15–30°C</w:t>
            </w:r>
            <w:proofErr w:type="gramStart"/>
            <w:r>
              <w:rPr>
                <w:rFonts w:ascii="Times New Roman" w:hAnsi="Times New Roman" w:cs="Times New Roman"/>
                <w:sz w:val="18"/>
                <w:szCs w:val="16"/>
              </w:rPr>
              <w:t>).</w:t>
            </w:r>
            <w:r w:rsidRPr="00894F45">
              <w:rPr>
                <w:rFonts w:ascii="Times New Roman" w:hAnsi="Times New Roman" w:cs="Times New Roman"/>
                <w:sz w:val="18"/>
                <w:szCs w:val="16"/>
              </w:rPr>
              <w:br/>
              <w:t>Характеристики</w:t>
            </w:r>
            <w:proofErr w:type="gramEnd"/>
            <w:r w:rsidRPr="00894F45">
              <w:rPr>
                <w:rFonts w:ascii="Times New Roman" w:hAnsi="Times New Roman" w:cs="Times New Roman"/>
                <w:sz w:val="18"/>
                <w:szCs w:val="16"/>
              </w:rPr>
              <w:t>:</w:t>
            </w:r>
            <w:r w:rsidRPr="00894F45">
              <w:rPr>
                <w:rFonts w:ascii="Times New Roman" w:hAnsi="Times New Roman" w:cs="Times New Roman"/>
                <w:sz w:val="18"/>
                <w:szCs w:val="16"/>
              </w:rPr>
              <w:br/>
              <w:t xml:space="preserve">Фасовка: R1 (AC): 5 x 44 </w:t>
            </w:r>
            <w:proofErr w:type="spellStart"/>
            <w:r w:rsidRPr="00894F45">
              <w:rPr>
                <w:rFonts w:ascii="Times New Roman" w:hAnsi="Times New Roman" w:cs="Times New Roman"/>
                <w:sz w:val="18"/>
                <w:szCs w:val="16"/>
              </w:rPr>
              <w:t>ml</w:t>
            </w:r>
            <w:proofErr w:type="spellEnd"/>
            <w:r w:rsidRPr="00894F45">
              <w:rPr>
                <w:rFonts w:ascii="Times New Roman" w:hAnsi="Times New Roman" w:cs="Times New Roman"/>
                <w:sz w:val="18"/>
                <w:szCs w:val="16"/>
              </w:rPr>
              <w:t xml:space="preserve">, R2 (AL): 5 x 44 </w:t>
            </w:r>
            <w:proofErr w:type="spellStart"/>
            <w:r w:rsidRPr="00894F45">
              <w:rPr>
                <w:rFonts w:ascii="Times New Roman" w:hAnsi="Times New Roman" w:cs="Times New Roman"/>
                <w:sz w:val="18"/>
                <w:szCs w:val="16"/>
              </w:rPr>
              <w:t>ml</w:t>
            </w:r>
            <w:proofErr w:type="spellEnd"/>
            <w:r w:rsidRPr="00894F45">
              <w:rPr>
                <w:rFonts w:ascii="Times New Roman" w:hAnsi="Times New Roman" w:cs="Times New Roman"/>
                <w:sz w:val="18"/>
                <w:szCs w:val="16"/>
              </w:rPr>
              <w:t>(К анализаторам ERBA)</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51000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153000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409"/>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19</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Двойные кюветы</w:t>
            </w:r>
            <w:r>
              <w:rPr>
                <w:rFonts w:ascii="Times New Roman" w:hAnsi="Times New Roman" w:cs="Times New Roman"/>
                <w:sz w:val="18"/>
                <w:szCs w:val="18"/>
              </w:rPr>
              <w:t xml:space="preserve"> </w:t>
            </w:r>
            <w:r w:rsidRPr="00894F45">
              <w:rPr>
                <w:rFonts w:ascii="Times New Roman" w:hAnsi="Times New Roman" w:cs="Times New Roman"/>
                <w:sz w:val="18"/>
                <w:szCs w:val="18"/>
              </w:rPr>
              <w:t>(2ячейковые в каждой)250шт</w:t>
            </w:r>
          </w:p>
        </w:tc>
        <w:tc>
          <w:tcPr>
            <w:tcW w:w="5528" w:type="dxa"/>
            <w:tcBorders>
              <w:top w:val="nil"/>
              <w:left w:val="nil"/>
              <w:bottom w:val="nil"/>
              <w:right w:val="nil"/>
            </w:tcBorders>
            <w:shd w:val="clear" w:color="auto" w:fill="auto"/>
          </w:tcPr>
          <w:p w:rsidR="00894F45" w:rsidRPr="00894F45" w:rsidRDefault="00894F45" w:rsidP="00894F45">
            <w:pPr>
              <w:rPr>
                <w:rFonts w:ascii="Times New Roman" w:hAnsi="Times New Roman" w:cs="Times New Roman"/>
                <w:bCs/>
                <w:color w:val="000000"/>
                <w:sz w:val="18"/>
                <w:szCs w:val="16"/>
              </w:rPr>
            </w:pPr>
            <w:bookmarkStart w:id="0" w:name="RANGE!G23"/>
            <w:r w:rsidRPr="00894F45">
              <w:rPr>
                <w:rFonts w:ascii="Times New Roman" w:hAnsi="Times New Roman" w:cs="Times New Roman"/>
                <w:bCs/>
                <w:color w:val="000000"/>
                <w:sz w:val="18"/>
                <w:szCs w:val="16"/>
              </w:rPr>
              <w:t xml:space="preserve">Двойные кюветы (2 ячейки в каждой) 250 шт. </w:t>
            </w:r>
            <w:proofErr w:type="spellStart"/>
            <w:r w:rsidRPr="00894F45">
              <w:rPr>
                <w:rFonts w:ascii="Times New Roman" w:hAnsi="Times New Roman" w:cs="Times New Roman"/>
                <w:bCs/>
                <w:color w:val="000000"/>
                <w:sz w:val="18"/>
                <w:szCs w:val="16"/>
              </w:rPr>
              <w:t>Helena</w:t>
            </w:r>
            <w:proofErr w:type="spellEnd"/>
            <w:r w:rsidRPr="00894F45">
              <w:rPr>
                <w:rFonts w:ascii="Times New Roman" w:hAnsi="Times New Roman" w:cs="Times New Roman"/>
                <w:bCs/>
                <w:color w:val="000000"/>
                <w:sz w:val="18"/>
                <w:szCs w:val="16"/>
              </w:rPr>
              <w:t xml:space="preserve"> C -2</w:t>
            </w:r>
            <w:bookmarkEnd w:id="0"/>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51000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102000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20</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proofErr w:type="spellStart"/>
            <w:r w:rsidRPr="00894F45">
              <w:rPr>
                <w:rFonts w:ascii="Times New Roman" w:hAnsi="Times New Roman" w:cs="Times New Roman"/>
                <w:sz w:val="18"/>
                <w:szCs w:val="18"/>
              </w:rPr>
              <w:t>Кантроль</w:t>
            </w:r>
            <w:proofErr w:type="spellEnd"/>
            <w:r w:rsidRPr="00894F45">
              <w:rPr>
                <w:rFonts w:ascii="Times New Roman" w:hAnsi="Times New Roman" w:cs="Times New Roman"/>
                <w:sz w:val="18"/>
                <w:szCs w:val="18"/>
              </w:rPr>
              <w:t xml:space="preserve"> качества норма (</w:t>
            </w:r>
            <w:proofErr w:type="spellStart"/>
            <w:r w:rsidRPr="00894F45">
              <w:rPr>
                <w:rFonts w:ascii="Times New Roman" w:hAnsi="Times New Roman" w:cs="Times New Roman"/>
                <w:sz w:val="18"/>
                <w:szCs w:val="18"/>
              </w:rPr>
              <w:t>Routine</w:t>
            </w:r>
            <w:proofErr w:type="spellEnd"/>
            <w:r w:rsidRPr="00894F45">
              <w:rPr>
                <w:rFonts w:ascii="Times New Roman" w:hAnsi="Times New Roman" w:cs="Times New Roman"/>
                <w:sz w:val="18"/>
                <w:szCs w:val="18"/>
              </w:rPr>
              <w:t xml:space="preserve"> </w:t>
            </w:r>
            <w:proofErr w:type="spellStart"/>
            <w:r w:rsidRPr="00894F45">
              <w:rPr>
                <w:rFonts w:ascii="Times New Roman" w:hAnsi="Times New Roman" w:cs="Times New Roman"/>
                <w:sz w:val="18"/>
                <w:szCs w:val="18"/>
              </w:rPr>
              <w:t>Control</w:t>
            </w:r>
            <w:proofErr w:type="spellEnd"/>
            <w:r w:rsidRPr="00894F45">
              <w:rPr>
                <w:rFonts w:ascii="Times New Roman" w:hAnsi="Times New Roman" w:cs="Times New Roman"/>
                <w:sz w:val="18"/>
                <w:szCs w:val="18"/>
              </w:rPr>
              <w:t xml:space="preserve"> N)</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Применение</w:t>
            </w:r>
            <w:r w:rsidRPr="00894F45">
              <w:rPr>
                <w:rFonts w:ascii="Times New Roman" w:hAnsi="Times New Roman" w:cs="Times New Roman"/>
                <w:sz w:val="18"/>
                <w:szCs w:val="16"/>
              </w:rPr>
              <w:br/>
            </w:r>
            <w:proofErr w:type="spellStart"/>
            <w:r w:rsidRPr="00894F45">
              <w:rPr>
                <w:rFonts w:ascii="Times New Roman" w:hAnsi="Times New Roman" w:cs="Times New Roman"/>
                <w:sz w:val="18"/>
                <w:szCs w:val="16"/>
              </w:rPr>
              <w:t>Norma-Trol</w:t>
            </w:r>
            <w:proofErr w:type="spellEnd"/>
            <w:r w:rsidRPr="00894F45">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Ab-Trol</w:t>
            </w:r>
            <w:proofErr w:type="spellEnd"/>
            <w:r w:rsidRPr="00894F45">
              <w:rPr>
                <w:rFonts w:ascii="Times New Roman" w:hAnsi="Times New Roman" w:cs="Times New Roman"/>
                <w:sz w:val="18"/>
                <w:szCs w:val="16"/>
              </w:rPr>
              <w:t xml:space="preserve"> 2 и </w:t>
            </w:r>
            <w:proofErr w:type="spellStart"/>
            <w:r w:rsidRPr="00894F45">
              <w:rPr>
                <w:rFonts w:ascii="Times New Roman" w:hAnsi="Times New Roman" w:cs="Times New Roman"/>
                <w:sz w:val="18"/>
                <w:szCs w:val="16"/>
              </w:rPr>
              <w:t>Ab-Trol</w:t>
            </w:r>
            <w:proofErr w:type="spellEnd"/>
            <w:r w:rsidRPr="00894F45">
              <w:rPr>
                <w:rFonts w:ascii="Times New Roman" w:hAnsi="Times New Roman" w:cs="Times New Roman"/>
                <w:sz w:val="18"/>
                <w:szCs w:val="16"/>
              </w:rPr>
              <w:t xml:space="preserve"> 3 – контроли качества с нормальным, умеренно увеличенным и заметно увеличенным временем АЧТВ и ПВ. Их также можно использовать для </w:t>
            </w:r>
            <w:r w:rsidRPr="00894F45">
              <w:rPr>
                <w:rFonts w:ascii="Times New Roman" w:hAnsi="Times New Roman" w:cs="Times New Roman"/>
                <w:sz w:val="18"/>
                <w:szCs w:val="16"/>
              </w:rPr>
              <w:lastRenderedPageBreak/>
              <w:t xml:space="preserve">определения количества фибриногена, ТВ и AT-III. Контроли приготовлены из нормальной человеческой плазмы. </w:t>
            </w:r>
            <w:proofErr w:type="spellStart"/>
            <w:r w:rsidRPr="00894F45">
              <w:rPr>
                <w:rFonts w:ascii="Times New Roman" w:hAnsi="Times New Roman" w:cs="Times New Roman"/>
                <w:sz w:val="18"/>
                <w:szCs w:val="16"/>
              </w:rPr>
              <w:t>Hep-Trol</w:t>
            </w:r>
            <w:proofErr w:type="spellEnd"/>
            <w:r w:rsidRPr="00894F45">
              <w:rPr>
                <w:rFonts w:ascii="Times New Roman" w:hAnsi="Times New Roman" w:cs="Times New Roman"/>
                <w:sz w:val="18"/>
                <w:szCs w:val="16"/>
              </w:rPr>
              <w:t xml:space="preserve"> разработан для контроля в тестах по определению гепарин</w:t>
            </w:r>
            <w:r>
              <w:rPr>
                <w:rFonts w:ascii="Times New Roman" w:hAnsi="Times New Roman" w:cs="Times New Roman"/>
                <w:sz w:val="18"/>
                <w:szCs w:val="16"/>
              </w:rPr>
              <w:t>а хромогенным методом.</w:t>
            </w:r>
            <w:r>
              <w:rPr>
                <w:rFonts w:ascii="Times New Roman" w:hAnsi="Times New Roman" w:cs="Times New Roman"/>
                <w:sz w:val="18"/>
                <w:szCs w:val="16"/>
              </w:rPr>
              <w:br/>
              <w:t xml:space="preserve">Реактивы. </w:t>
            </w:r>
            <w:proofErr w:type="spellStart"/>
            <w:r>
              <w:rPr>
                <w:rFonts w:ascii="Times New Roman" w:hAnsi="Times New Roman" w:cs="Times New Roman"/>
                <w:sz w:val="18"/>
                <w:szCs w:val="16"/>
              </w:rPr>
              <w:t>Лиофилизированная</w:t>
            </w:r>
            <w:proofErr w:type="spellEnd"/>
            <w:r>
              <w:rPr>
                <w:rFonts w:ascii="Times New Roman" w:hAnsi="Times New Roman" w:cs="Times New Roman"/>
                <w:sz w:val="18"/>
                <w:szCs w:val="16"/>
              </w:rPr>
              <w:t xml:space="preserve"> плазма. </w:t>
            </w:r>
            <w:r w:rsidRPr="00894F45">
              <w:rPr>
                <w:rFonts w:ascii="Times New Roman" w:hAnsi="Times New Roman" w:cs="Times New Roman"/>
                <w:sz w:val="18"/>
                <w:szCs w:val="16"/>
              </w:rPr>
              <w:t xml:space="preserve">Каждый пузырек содержит 1.0мл (3.0мл для кат ном 5499) </w:t>
            </w:r>
            <w:proofErr w:type="spellStart"/>
            <w:r w:rsidRPr="00894F45">
              <w:rPr>
                <w:rFonts w:ascii="Times New Roman" w:hAnsi="Times New Roman" w:cs="Times New Roman"/>
                <w:sz w:val="18"/>
                <w:szCs w:val="16"/>
              </w:rPr>
              <w:t>лиофилизированную</w:t>
            </w:r>
            <w:proofErr w:type="spellEnd"/>
            <w:r w:rsidRPr="00894F45">
              <w:rPr>
                <w:rFonts w:ascii="Times New Roman" w:hAnsi="Times New Roman" w:cs="Times New Roman"/>
                <w:sz w:val="18"/>
                <w:szCs w:val="16"/>
              </w:rPr>
              <w:t xml:space="preserve"> человеческую плазму (</w:t>
            </w:r>
            <w:proofErr w:type="spellStart"/>
            <w:r w:rsidRPr="00894F45">
              <w:rPr>
                <w:rFonts w:ascii="Times New Roman" w:hAnsi="Times New Roman" w:cs="Times New Roman"/>
                <w:sz w:val="18"/>
                <w:szCs w:val="16"/>
              </w:rPr>
              <w:t>сдобавлением</w:t>
            </w:r>
            <w:proofErr w:type="spellEnd"/>
            <w:r w:rsidRPr="00894F45">
              <w:rPr>
                <w:rFonts w:ascii="Times New Roman" w:hAnsi="Times New Roman" w:cs="Times New Roman"/>
                <w:sz w:val="18"/>
                <w:szCs w:val="16"/>
              </w:rPr>
              <w:t xml:space="preserve"> буфера). </w:t>
            </w:r>
            <w:proofErr w:type="spellStart"/>
            <w:r w:rsidRPr="00894F45">
              <w:rPr>
                <w:rFonts w:ascii="Times New Roman" w:hAnsi="Times New Roman" w:cs="Times New Roman"/>
                <w:sz w:val="18"/>
                <w:szCs w:val="16"/>
              </w:rPr>
              <w:t>Ab-Trol</w:t>
            </w:r>
            <w:proofErr w:type="spellEnd"/>
            <w:r w:rsidRPr="00894F45">
              <w:rPr>
                <w:rFonts w:ascii="Times New Roman" w:hAnsi="Times New Roman" w:cs="Times New Roman"/>
                <w:sz w:val="18"/>
                <w:szCs w:val="16"/>
              </w:rPr>
              <w:t xml:space="preserve"> 2 и </w:t>
            </w:r>
            <w:proofErr w:type="spellStart"/>
            <w:r w:rsidRPr="00894F45">
              <w:rPr>
                <w:rFonts w:ascii="Times New Roman" w:hAnsi="Times New Roman" w:cs="Times New Roman"/>
                <w:sz w:val="18"/>
                <w:szCs w:val="16"/>
              </w:rPr>
              <w:t>Ab-Trol</w:t>
            </w:r>
            <w:proofErr w:type="spellEnd"/>
            <w:r w:rsidRPr="00894F45">
              <w:rPr>
                <w:rFonts w:ascii="Times New Roman" w:hAnsi="Times New Roman" w:cs="Times New Roman"/>
                <w:sz w:val="18"/>
                <w:szCs w:val="16"/>
              </w:rPr>
              <w:t xml:space="preserve"> 3 получены из адсорбционной человеческой плазмы. </w:t>
            </w:r>
            <w:proofErr w:type="spellStart"/>
            <w:r w:rsidRPr="00894F45">
              <w:rPr>
                <w:rFonts w:ascii="Times New Roman" w:hAnsi="Times New Roman" w:cs="Times New Roman"/>
                <w:sz w:val="18"/>
                <w:szCs w:val="16"/>
              </w:rPr>
              <w:t>Norma-Trol</w:t>
            </w:r>
            <w:proofErr w:type="spellEnd"/>
            <w:r w:rsidRPr="00894F45">
              <w:rPr>
                <w:rFonts w:ascii="Times New Roman" w:hAnsi="Times New Roman" w:cs="Times New Roman"/>
                <w:sz w:val="18"/>
                <w:szCs w:val="16"/>
              </w:rPr>
              <w:t xml:space="preserve"> 1 приготовлен из пула нормальной плазмы. </w:t>
            </w:r>
            <w:proofErr w:type="spellStart"/>
            <w:r w:rsidRPr="00894F45">
              <w:rPr>
                <w:rFonts w:ascii="Times New Roman" w:hAnsi="Times New Roman" w:cs="Times New Roman"/>
                <w:sz w:val="18"/>
                <w:szCs w:val="16"/>
              </w:rPr>
              <w:t>Hep-Trol</w:t>
            </w:r>
            <w:proofErr w:type="spellEnd"/>
            <w:r w:rsidRPr="00894F45">
              <w:rPr>
                <w:rFonts w:ascii="Times New Roman" w:hAnsi="Times New Roman" w:cs="Times New Roman"/>
                <w:sz w:val="18"/>
                <w:szCs w:val="16"/>
              </w:rPr>
              <w:t xml:space="preserve"> приготовлен из пула человеческой плазмы с добавлением натриевой соли гепарина для моделирования плазмы, полученной от пациентов, получающих </w:t>
            </w:r>
            <w:proofErr w:type="spellStart"/>
            <w:r w:rsidRPr="00894F45">
              <w:rPr>
                <w:rFonts w:ascii="Times New Roman" w:hAnsi="Times New Roman" w:cs="Times New Roman"/>
                <w:sz w:val="18"/>
                <w:szCs w:val="16"/>
              </w:rPr>
              <w:t>гепариновую</w:t>
            </w:r>
            <w:proofErr w:type="spellEnd"/>
            <w:r w:rsidRPr="00894F45">
              <w:rPr>
                <w:rFonts w:ascii="Times New Roman" w:hAnsi="Times New Roman" w:cs="Times New Roman"/>
                <w:sz w:val="18"/>
                <w:szCs w:val="16"/>
              </w:rPr>
              <w:t xml:space="preserve"> терапию.</w:t>
            </w:r>
            <w:r w:rsidRPr="00894F45">
              <w:rPr>
                <w:rFonts w:ascii="Times New Roman" w:hAnsi="Times New Roman" w:cs="Times New Roman"/>
                <w:sz w:val="18"/>
                <w:szCs w:val="16"/>
              </w:rPr>
              <w:br/>
              <w:t>Приготов</w:t>
            </w:r>
            <w:r>
              <w:rPr>
                <w:rFonts w:ascii="Times New Roman" w:hAnsi="Times New Roman" w:cs="Times New Roman"/>
                <w:sz w:val="18"/>
                <w:szCs w:val="16"/>
              </w:rPr>
              <w:t xml:space="preserve">ление. Развести каждый пузырек </w:t>
            </w:r>
            <w:r w:rsidRPr="00894F45">
              <w:rPr>
                <w:rFonts w:ascii="Times New Roman" w:hAnsi="Times New Roman" w:cs="Times New Roman"/>
                <w:sz w:val="18"/>
                <w:szCs w:val="16"/>
              </w:rPr>
              <w:t xml:space="preserve">соответствующего контроля в 1.0мл (3.0мл для </w:t>
            </w:r>
            <w:r>
              <w:rPr>
                <w:rFonts w:ascii="Times New Roman" w:hAnsi="Times New Roman" w:cs="Times New Roman"/>
                <w:sz w:val="18"/>
                <w:szCs w:val="16"/>
              </w:rPr>
              <w:t xml:space="preserve">кат ном 5499) дистиллированной </w:t>
            </w:r>
            <w:r w:rsidRPr="00894F45">
              <w:rPr>
                <w:rFonts w:ascii="Times New Roman" w:hAnsi="Times New Roman" w:cs="Times New Roman"/>
                <w:sz w:val="18"/>
                <w:szCs w:val="16"/>
              </w:rPr>
              <w:t>воды. Плавно перемешать и дать отстояться при комнатной температуре в течение 10 минут. Перед использованием необходим</w:t>
            </w:r>
            <w:bookmarkStart w:id="1" w:name="_GoBack"/>
            <w:bookmarkEnd w:id="1"/>
            <w:r w:rsidRPr="00894F45">
              <w:rPr>
                <w:rFonts w:ascii="Times New Roman" w:hAnsi="Times New Roman" w:cs="Times New Roman"/>
                <w:sz w:val="18"/>
                <w:szCs w:val="16"/>
              </w:rPr>
              <w:t>о перемешать.</w:t>
            </w:r>
            <w:r w:rsidRPr="00894F45">
              <w:rPr>
                <w:rFonts w:ascii="Times New Roman" w:hAnsi="Times New Roman" w:cs="Times New Roman"/>
                <w:sz w:val="18"/>
                <w:szCs w:val="16"/>
              </w:rPr>
              <w:br/>
              <w:t>Другие компоненты набора.</w:t>
            </w:r>
            <w:r w:rsidRPr="00894F45">
              <w:rPr>
                <w:rFonts w:ascii="Times New Roman" w:hAnsi="Times New Roman" w:cs="Times New Roman"/>
                <w:sz w:val="18"/>
                <w:szCs w:val="16"/>
              </w:rPr>
              <w:br/>
              <w:t>Каждый комплект содержит руководство пользователя.</w:t>
            </w:r>
            <w:r w:rsidRPr="00894F45">
              <w:rPr>
                <w:rFonts w:ascii="Times New Roman" w:hAnsi="Times New Roman" w:cs="Times New Roman"/>
                <w:sz w:val="18"/>
                <w:szCs w:val="16"/>
              </w:rPr>
              <w:br/>
              <w:t>Хранение и стабильность</w:t>
            </w:r>
            <w:r w:rsidRPr="00894F45">
              <w:rPr>
                <w:rFonts w:ascii="Times New Roman" w:hAnsi="Times New Roman" w:cs="Times New Roman"/>
                <w:sz w:val="18"/>
                <w:szCs w:val="16"/>
              </w:rPr>
              <w:br/>
              <w:t xml:space="preserve">Запечатанные флаконы устойчивы до указанной даты окончания срока действия, при условиях хранения, указанных на упаковке. Разведенные контроли устойчивы в течение 8 часов, при хранении в холодильнике (2÷60C). Держать их плотно закрытыми. </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lastRenderedPageBreak/>
              <w:t>1</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32000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32000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21</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Контрольная плазма (умеренно-выраженная патология)</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Применение</w:t>
            </w:r>
            <w:r w:rsidRPr="00894F45">
              <w:rPr>
                <w:rFonts w:ascii="Times New Roman" w:hAnsi="Times New Roman" w:cs="Times New Roman"/>
                <w:sz w:val="18"/>
                <w:szCs w:val="16"/>
              </w:rPr>
              <w:br/>
            </w:r>
            <w:proofErr w:type="spellStart"/>
            <w:r w:rsidRPr="00894F45">
              <w:rPr>
                <w:rFonts w:ascii="Times New Roman" w:hAnsi="Times New Roman" w:cs="Times New Roman"/>
                <w:sz w:val="18"/>
                <w:szCs w:val="16"/>
              </w:rPr>
              <w:t>Norma-Trol</w:t>
            </w:r>
            <w:proofErr w:type="spellEnd"/>
            <w:r w:rsidRPr="00894F45">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Ab-Trol</w:t>
            </w:r>
            <w:proofErr w:type="spellEnd"/>
            <w:r w:rsidRPr="00894F45">
              <w:rPr>
                <w:rFonts w:ascii="Times New Roman" w:hAnsi="Times New Roman" w:cs="Times New Roman"/>
                <w:sz w:val="18"/>
                <w:szCs w:val="16"/>
              </w:rPr>
              <w:t xml:space="preserve"> 2 и </w:t>
            </w:r>
            <w:proofErr w:type="spellStart"/>
            <w:r w:rsidRPr="00894F45">
              <w:rPr>
                <w:rFonts w:ascii="Times New Roman" w:hAnsi="Times New Roman" w:cs="Times New Roman"/>
                <w:sz w:val="18"/>
                <w:szCs w:val="16"/>
              </w:rPr>
              <w:t>Ab-Trol</w:t>
            </w:r>
            <w:proofErr w:type="spellEnd"/>
            <w:r w:rsidRPr="00894F45">
              <w:rPr>
                <w:rFonts w:ascii="Times New Roman" w:hAnsi="Times New Roman" w:cs="Times New Roman"/>
                <w:sz w:val="18"/>
                <w:szCs w:val="16"/>
              </w:rPr>
              <w:t xml:space="preserve"> 3 – контроли качества с нормальным, умеренно увеличенным и заметно увеличенным временем АЧТВ и ПВ. Их также можно использовать для определения количества фибриногена, ТВ и AT-III. Контроли приготовлены из нормальной человеческой плазмы. </w:t>
            </w:r>
            <w:proofErr w:type="spellStart"/>
            <w:r w:rsidRPr="00894F45">
              <w:rPr>
                <w:rFonts w:ascii="Times New Roman" w:hAnsi="Times New Roman" w:cs="Times New Roman"/>
                <w:sz w:val="18"/>
                <w:szCs w:val="16"/>
              </w:rPr>
              <w:t>Hep-Trol</w:t>
            </w:r>
            <w:proofErr w:type="spellEnd"/>
            <w:r w:rsidRPr="00894F45">
              <w:rPr>
                <w:rFonts w:ascii="Times New Roman" w:hAnsi="Times New Roman" w:cs="Times New Roman"/>
                <w:sz w:val="18"/>
                <w:szCs w:val="16"/>
              </w:rPr>
              <w:t xml:space="preserve"> разработан для контроля в тестах по определению гепарин</w:t>
            </w:r>
            <w:r>
              <w:rPr>
                <w:rFonts w:ascii="Times New Roman" w:hAnsi="Times New Roman" w:cs="Times New Roman"/>
                <w:sz w:val="18"/>
                <w:szCs w:val="16"/>
              </w:rPr>
              <w:t>а хромогенным методом.</w:t>
            </w:r>
            <w:r>
              <w:rPr>
                <w:rFonts w:ascii="Times New Roman" w:hAnsi="Times New Roman" w:cs="Times New Roman"/>
                <w:sz w:val="18"/>
                <w:szCs w:val="16"/>
              </w:rPr>
              <w:br/>
              <w:t xml:space="preserve">Реактивы. </w:t>
            </w:r>
            <w:proofErr w:type="spellStart"/>
            <w:r w:rsidRPr="00894F45">
              <w:rPr>
                <w:rFonts w:ascii="Times New Roman" w:hAnsi="Times New Roman" w:cs="Times New Roman"/>
                <w:sz w:val="18"/>
                <w:szCs w:val="16"/>
              </w:rPr>
              <w:t>Лиофилизированная</w:t>
            </w:r>
            <w:proofErr w:type="spellEnd"/>
            <w:r>
              <w:rPr>
                <w:rFonts w:ascii="Times New Roman" w:hAnsi="Times New Roman" w:cs="Times New Roman"/>
                <w:sz w:val="18"/>
                <w:szCs w:val="16"/>
              </w:rPr>
              <w:t xml:space="preserve"> плазма. </w:t>
            </w:r>
            <w:r w:rsidRPr="00894F45">
              <w:rPr>
                <w:rFonts w:ascii="Times New Roman" w:hAnsi="Times New Roman" w:cs="Times New Roman"/>
                <w:sz w:val="18"/>
                <w:szCs w:val="16"/>
              </w:rPr>
              <w:t xml:space="preserve">Каждый пузырек содержит 1.0мл (3.0мл для кат ном 5499) </w:t>
            </w:r>
            <w:proofErr w:type="spellStart"/>
            <w:r w:rsidRPr="00894F45">
              <w:rPr>
                <w:rFonts w:ascii="Times New Roman" w:hAnsi="Times New Roman" w:cs="Times New Roman"/>
                <w:sz w:val="18"/>
                <w:szCs w:val="16"/>
              </w:rPr>
              <w:t>лиофилизированную</w:t>
            </w:r>
            <w:proofErr w:type="spellEnd"/>
            <w:r w:rsidRPr="00894F45">
              <w:rPr>
                <w:rFonts w:ascii="Times New Roman" w:hAnsi="Times New Roman" w:cs="Times New Roman"/>
                <w:sz w:val="18"/>
                <w:szCs w:val="16"/>
              </w:rPr>
              <w:t xml:space="preserve"> человеческую плазму (</w:t>
            </w:r>
            <w:proofErr w:type="spellStart"/>
            <w:r w:rsidRPr="00894F45">
              <w:rPr>
                <w:rFonts w:ascii="Times New Roman" w:hAnsi="Times New Roman" w:cs="Times New Roman"/>
                <w:sz w:val="18"/>
                <w:szCs w:val="16"/>
              </w:rPr>
              <w:t>сдобавлением</w:t>
            </w:r>
            <w:proofErr w:type="spellEnd"/>
            <w:r w:rsidRPr="00894F45">
              <w:rPr>
                <w:rFonts w:ascii="Times New Roman" w:hAnsi="Times New Roman" w:cs="Times New Roman"/>
                <w:sz w:val="18"/>
                <w:szCs w:val="16"/>
              </w:rPr>
              <w:t xml:space="preserve"> буфера). </w:t>
            </w:r>
            <w:proofErr w:type="spellStart"/>
            <w:r w:rsidRPr="00894F45">
              <w:rPr>
                <w:rFonts w:ascii="Times New Roman" w:hAnsi="Times New Roman" w:cs="Times New Roman"/>
                <w:sz w:val="18"/>
                <w:szCs w:val="16"/>
              </w:rPr>
              <w:t>Ab-Trol</w:t>
            </w:r>
            <w:proofErr w:type="spellEnd"/>
            <w:r w:rsidRPr="00894F45">
              <w:rPr>
                <w:rFonts w:ascii="Times New Roman" w:hAnsi="Times New Roman" w:cs="Times New Roman"/>
                <w:sz w:val="18"/>
                <w:szCs w:val="16"/>
              </w:rPr>
              <w:t xml:space="preserve"> 2 и </w:t>
            </w:r>
            <w:proofErr w:type="spellStart"/>
            <w:r w:rsidRPr="00894F45">
              <w:rPr>
                <w:rFonts w:ascii="Times New Roman" w:hAnsi="Times New Roman" w:cs="Times New Roman"/>
                <w:sz w:val="18"/>
                <w:szCs w:val="16"/>
              </w:rPr>
              <w:t>Ab-Trol</w:t>
            </w:r>
            <w:proofErr w:type="spellEnd"/>
            <w:r w:rsidRPr="00894F45">
              <w:rPr>
                <w:rFonts w:ascii="Times New Roman" w:hAnsi="Times New Roman" w:cs="Times New Roman"/>
                <w:sz w:val="18"/>
                <w:szCs w:val="16"/>
              </w:rPr>
              <w:t xml:space="preserve"> 3 получены из адсорбционной человеческой плазмы. </w:t>
            </w:r>
            <w:proofErr w:type="spellStart"/>
            <w:r w:rsidRPr="00894F45">
              <w:rPr>
                <w:rFonts w:ascii="Times New Roman" w:hAnsi="Times New Roman" w:cs="Times New Roman"/>
                <w:sz w:val="18"/>
                <w:szCs w:val="16"/>
              </w:rPr>
              <w:t>Norma-Trol</w:t>
            </w:r>
            <w:proofErr w:type="spellEnd"/>
            <w:r w:rsidRPr="00894F45">
              <w:rPr>
                <w:rFonts w:ascii="Times New Roman" w:hAnsi="Times New Roman" w:cs="Times New Roman"/>
                <w:sz w:val="18"/>
                <w:szCs w:val="16"/>
              </w:rPr>
              <w:t xml:space="preserve"> 1 приготовлен из пула нормальной плазмы. </w:t>
            </w:r>
            <w:proofErr w:type="spellStart"/>
            <w:r w:rsidRPr="00894F45">
              <w:rPr>
                <w:rFonts w:ascii="Times New Roman" w:hAnsi="Times New Roman" w:cs="Times New Roman"/>
                <w:sz w:val="18"/>
                <w:szCs w:val="16"/>
              </w:rPr>
              <w:t>Hep-Trol</w:t>
            </w:r>
            <w:proofErr w:type="spellEnd"/>
            <w:r w:rsidRPr="00894F45">
              <w:rPr>
                <w:rFonts w:ascii="Times New Roman" w:hAnsi="Times New Roman" w:cs="Times New Roman"/>
                <w:sz w:val="18"/>
                <w:szCs w:val="16"/>
              </w:rPr>
              <w:t xml:space="preserve"> приготовлен из пула человеческой плазмы с добавлением натриевой соли гепарина для моделирования плазмы, полученной от пациентов, получающих </w:t>
            </w:r>
            <w:proofErr w:type="spellStart"/>
            <w:r w:rsidRPr="00894F45">
              <w:rPr>
                <w:rFonts w:ascii="Times New Roman" w:hAnsi="Times New Roman" w:cs="Times New Roman"/>
                <w:sz w:val="18"/>
                <w:szCs w:val="16"/>
              </w:rPr>
              <w:t>гепариновую</w:t>
            </w:r>
            <w:proofErr w:type="spellEnd"/>
            <w:r w:rsidRPr="00894F45">
              <w:rPr>
                <w:rFonts w:ascii="Times New Roman" w:hAnsi="Times New Roman" w:cs="Times New Roman"/>
                <w:sz w:val="18"/>
                <w:szCs w:val="16"/>
              </w:rPr>
              <w:t xml:space="preserve"> терапию.</w:t>
            </w:r>
            <w:r w:rsidRPr="00894F45">
              <w:rPr>
                <w:rFonts w:ascii="Times New Roman" w:hAnsi="Times New Roman" w:cs="Times New Roman"/>
                <w:sz w:val="18"/>
                <w:szCs w:val="16"/>
              </w:rPr>
              <w:br/>
              <w:t>Приготов</w:t>
            </w:r>
            <w:r>
              <w:rPr>
                <w:rFonts w:ascii="Times New Roman" w:hAnsi="Times New Roman" w:cs="Times New Roman"/>
                <w:sz w:val="18"/>
                <w:szCs w:val="16"/>
              </w:rPr>
              <w:t xml:space="preserve">ление. Развести каждый пузырек </w:t>
            </w:r>
            <w:r w:rsidRPr="00894F45">
              <w:rPr>
                <w:rFonts w:ascii="Times New Roman" w:hAnsi="Times New Roman" w:cs="Times New Roman"/>
                <w:sz w:val="18"/>
                <w:szCs w:val="16"/>
              </w:rPr>
              <w:t>соответствующего контроля в 1.0мл (3.0мл для кат ном 549</w:t>
            </w:r>
            <w:r>
              <w:rPr>
                <w:rFonts w:ascii="Times New Roman" w:hAnsi="Times New Roman" w:cs="Times New Roman"/>
                <w:sz w:val="18"/>
                <w:szCs w:val="16"/>
              </w:rPr>
              <w:t xml:space="preserve">9) дистиллированной </w:t>
            </w:r>
            <w:r w:rsidRPr="00894F45">
              <w:rPr>
                <w:rFonts w:ascii="Times New Roman" w:hAnsi="Times New Roman" w:cs="Times New Roman"/>
                <w:sz w:val="18"/>
                <w:szCs w:val="16"/>
              </w:rPr>
              <w:t>воды. Плавно перемешать и дать отстояться при комнатной температуре в течение 10 минут. Перед использованием необходимо перемешать.</w:t>
            </w:r>
            <w:r w:rsidRPr="00894F45">
              <w:rPr>
                <w:rFonts w:ascii="Times New Roman" w:hAnsi="Times New Roman" w:cs="Times New Roman"/>
                <w:sz w:val="18"/>
                <w:szCs w:val="16"/>
              </w:rPr>
              <w:br/>
              <w:t>Другие компоненты набора.</w:t>
            </w:r>
            <w:r w:rsidRPr="00894F45">
              <w:rPr>
                <w:rFonts w:ascii="Times New Roman" w:hAnsi="Times New Roman" w:cs="Times New Roman"/>
                <w:sz w:val="18"/>
                <w:szCs w:val="16"/>
              </w:rPr>
              <w:br/>
              <w:t>Каждый комплект содержит руководство пользователя.</w:t>
            </w:r>
            <w:r w:rsidRPr="00894F45">
              <w:rPr>
                <w:rFonts w:ascii="Times New Roman" w:hAnsi="Times New Roman" w:cs="Times New Roman"/>
                <w:sz w:val="18"/>
                <w:szCs w:val="16"/>
              </w:rPr>
              <w:br/>
              <w:t>Хранение и стабильность</w:t>
            </w:r>
            <w:r w:rsidRPr="00894F45">
              <w:rPr>
                <w:rFonts w:ascii="Times New Roman" w:hAnsi="Times New Roman" w:cs="Times New Roman"/>
                <w:sz w:val="18"/>
                <w:szCs w:val="16"/>
              </w:rPr>
              <w:br/>
              <w:t xml:space="preserve">Запечатанные флаконы устойчивы до указанной даты окончания срока действия, при условиях хранения, указанных на упаковке. Разведенные контроли устойчивы в течение 8 часов, при хранении в холодильнике (2÷60C). Держать их плотно закрытыми. </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32000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32000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22</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Контрольная плазма (высокая патология)</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Применение</w:t>
            </w:r>
            <w:r w:rsidRPr="00894F45">
              <w:rPr>
                <w:rFonts w:ascii="Times New Roman" w:hAnsi="Times New Roman" w:cs="Times New Roman"/>
                <w:sz w:val="18"/>
                <w:szCs w:val="16"/>
              </w:rPr>
              <w:br/>
            </w:r>
            <w:proofErr w:type="spellStart"/>
            <w:r w:rsidRPr="00894F45">
              <w:rPr>
                <w:rFonts w:ascii="Times New Roman" w:hAnsi="Times New Roman" w:cs="Times New Roman"/>
                <w:sz w:val="18"/>
                <w:szCs w:val="16"/>
              </w:rPr>
              <w:t>Norma-Trol</w:t>
            </w:r>
            <w:proofErr w:type="spellEnd"/>
            <w:r w:rsidRPr="00894F45">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Ab-Trol</w:t>
            </w:r>
            <w:proofErr w:type="spellEnd"/>
            <w:r w:rsidRPr="00894F45">
              <w:rPr>
                <w:rFonts w:ascii="Times New Roman" w:hAnsi="Times New Roman" w:cs="Times New Roman"/>
                <w:sz w:val="18"/>
                <w:szCs w:val="16"/>
              </w:rPr>
              <w:t xml:space="preserve"> 2 и </w:t>
            </w:r>
            <w:proofErr w:type="spellStart"/>
            <w:r w:rsidRPr="00894F45">
              <w:rPr>
                <w:rFonts w:ascii="Times New Roman" w:hAnsi="Times New Roman" w:cs="Times New Roman"/>
                <w:sz w:val="18"/>
                <w:szCs w:val="16"/>
              </w:rPr>
              <w:t>Ab-Trol</w:t>
            </w:r>
            <w:proofErr w:type="spellEnd"/>
            <w:r w:rsidRPr="00894F45">
              <w:rPr>
                <w:rFonts w:ascii="Times New Roman" w:hAnsi="Times New Roman" w:cs="Times New Roman"/>
                <w:sz w:val="18"/>
                <w:szCs w:val="16"/>
              </w:rPr>
              <w:t xml:space="preserve"> 3 – контроли качества с нормальным, умеренно увеличенным и заметно увеличенным временем АЧТВ и ПВ. Их также можно использовать для определения количества фибриногена, ТВ и AT-III. Контроли приготовлены из нормальной человеческой плазмы. </w:t>
            </w:r>
            <w:proofErr w:type="spellStart"/>
            <w:r w:rsidRPr="00894F45">
              <w:rPr>
                <w:rFonts w:ascii="Times New Roman" w:hAnsi="Times New Roman" w:cs="Times New Roman"/>
                <w:sz w:val="18"/>
                <w:szCs w:val="16"/>
              </w:rPr>
              <w:t>Hep-Trol</w:t>
            </w:r>
            <w:proofErr w:type="spellEnd"/>
            <w:r w:rsidRPr="00894F45">
              <w:rPr>
                <w:rFonts w:ascii="Times New Roman" w:hAnsi="Times New Roman" w:cs="Times New Roman"/>
                <w:sz w:val="18"/>
                <w:szCs w:val="16"/>
              </w:rPr>
              <w:t xml:space="preserve"> разработан для контроля в тестах по определению гепарин</w:t>
            </w:r>
            <w:r>
              <w:rPr>
                <w:rFonts w:ascii="Times New Roman" w:hAnsi="Times New Roman" w:cs="Times New Roman"/>
                <w:sz w:val="18"/>
                <w:szCs w:val="16"/>
              </w:rPr>
              <w:t>а хромогенным методом.</w:t>
            </w:r>
            <w:r>
              <w:rPr>
                <w:rFonts w:ascii="Times New Roman" w:hAnsi="Times New Roman" w:cs="Times New Roman"/>
                <w:sz w:val="18"/>
                <w:szCs w:val="16"/>
              </w:rPr>
              <w:br/>
              <w:t xml:space="preserve">Реактивы. </w:t>
            </w:r>
            <w:proofErr w:type="spellStart"/>
            <w:r>
              <w:rPr>
                <w:rFonts w:ascii="Times New Roman" w:hAnsi="Times New Roman" w:cs="Times New Roman"/>
                <w:sz w:val="18"/>
                <w:szCs w:val="16"/>
              </w:rPr>
              <w:t>Лиофилизированная</w:t>
            </w:r>
            <w:proofErr w:type="spellEnd"/>
            <w:r>
              <w:rPr>
                <w:rFonts w:ascii="Times New Roman" w:hAnsi="Times New Roman" w:cs="Times New Roman"/>
                <w:sz w:val="18"/>
                <w:szCs w:val="16"/>
              </w:rPr>
              <w:t xml:space="preserve"> плазма. </w:t>
            </w:r>
            <w:r w:rsidRPr="00894F45">
              <w:rPr>
                <w:rFonts w:ascii="Times New Roman" w:hAnsi="Times New Roman" w:cs="Times New Roman"/>
                <w:sz w:val="18"/>
                <w:szCs w:val="16"/>
              </w:rPr>
              <w:t xml:space="preserve">Каждый пузырек содержит 1.0мл (3.0мл для кат ном 5499) </w:t>
            </w:r>
            <w:proofErr w:type="spellStart"/>
            <w:r w:rsidRPr="00894F45">
              <w:rPr>
                <w:rFonts w:ascii="Times New Roman" w:hAnsi="Times New Roman" w:cs="Times New Roman"/>
                <w:sz w:val="18"/>
                <w:szCs w:val="16"/>
              </w:rPr>
              <w:t>лиофилизированную</w:t>
            </w:r>
            <w:proofErr w:type="spellEnd"/>
            <w:r w:rsidRPr="00894F45">
              <w:rPr>
                <w:rFonts w:ascii="Times New Roman" w:hAnsi="Times New Roman" w:cs="Times New Roman"/>
                <w:sz w:val="18"/>
                <w:szCs w:val="16"/>
              </w:rPr>
              <w:t xml:space="preserve"> человеческую плазму (</w:t>
            </w:r>
            <w:proofErr w:type="spellStart"/>
            <w:r w:rsidRPr="00894F45">
              <w:rPr>
                <w:rFonts w:ascii="Times New Roman" w:hAnsi="Times New Roman" w:cs="Times New Roman"/>
                <w:sz w:val="18"/>
                <w:szCs w:val="16"/>
              </w:rPr>
              <w:t>сдобавлением</w:t>
            </w:r>
            <w:proofErr w:type="spellEnd"/>
            <w:r w:rsidRPr="00894F45">
              <w:rPr>
                <w:rFonts w:ascii="Times New Roman" w:hAnsi="Times New Roman" w:cs="Times New Roman"/>
                <w:sz w:val="18"/>
                <w:szCs w:val="16"/>
              </w:rPr>
              <w:t xml:space="preserve"> буфера). </w:t>
            </w:r>
            <w:proofErr w:type="spellStart"/>
            <w:r w:rsidRPr="00894F45">
              <w:rPr>
                <w:rFonts w:ascii="Times New Roman" w:hAnsi="Times New Roman" w:cs="Times New Roman"/>
                <w:sz w:val="18"/>
                <w:szCs w:val="16"/>
              </w:rPr>
              <w:t>Ab-Trol</w:t>
            </w:r>
            <w:proofErr w:type="spellEnd"/>
            <w:r w:rsidRPr="00894F45">
              <w:rPr>
                <w:rFonts w:ascii="Times New Roman" w:hAnsi="Times New Roman" w:cs="Times New Roman"/>
                <w:sz w:val="18"/>
                <w:szCs w:val="16"/>
              </w:rPr>
              <w:t xml:space="preserve"> 2 и </w:t>
            </w:r>
            <w:proofErr w:type="spellStart"/>
            <w:r w:rsidRPr="00894F45">
              <w:rPr>
                <w:rFonts w:ascii="Times New Roman" w:hAnsi="Times New Roman" w:cs="Times New Roman"/>
                <w:sz w:val="18"/>
                <w:szCs w:val="16"/>
              </w:rPr>
              <w:t>Ab-Trol</w:t>
            </w:r>
            <w:proofErr w:type="spellEnd"/>
            <w:r w:rsidRPr="00894F45">
              <w:rPr>
                <w:rFonts w:ascii="Times New Roman" w:hAnsi="Times New Roman" w:cs="Times New Roman"/>
                <w:sz w:val="18"/>
                <w:szCs w:val="16"/>
              </w:rPr>
              <w:t xml:space="preserve"> 3 получены из адсорбционной человеческой плазмы. </w:t>
            </w:r>
            <w:proofErr w:type="spellStart"/>
            <w:r w:rsidRPr="00894F45">
              <w:rPr>
                <w:rFonts w:ascii="Times New Roman" w:hAnsi="Times New Roman" w:cs="Times New Roman"/>
                <w:sz w:val="18"/>
                <w:szCs w:val="16"/>
              </w:rPr>
              <w:t>Norma-Trol</w:t>
            </w:r>
            <w:proofErr w:type="spellEnd"/>
            <w:r w:rsidRPr="00894F45">
              <w:rPr>
                <w:rFonts w:ascii="Times New Roman" w:hAnsi="Times New Roman" w:cs="Times New Roman"/>
                <w:sz w:val="18"/>
                <w:szCs w:val="16"/>
              </w:rPr>
              <w:t xml:space="preserve"> 1 приготовлен из пула нормальной плазмы. </w:t>
            </w:r>
            <w:proofErr w:type="spellStart"/>
            <w:r w:rsidRPr="00894F45">
              <w:rPr>
                <w:rFonts w:ascii="Times New Roman" w:hAnsi="Times New Roman" w:cs="Times New Roman"/>
                <w:sz w:val="18"/>
                <w:szCs w:val="16"/>
              </w:rPr>
              <w:t>Hep-Trol</w:t>
            </w:r>
            <w:proofErr w:type="spellEnd"/>
            <w:r w:rsidRPr="00894F45">
              <w:rPr>
                <w:rFonts w:ascii="Times New Roman" w:hAnsi="Times New Roman" w:cs="Times New Roman"/>
                <w:sz w:val="18"/>
                <w:szCs w:val="16"/>
              </w:rPr>
              <w:t xml:space="preserve"> приготовлен из пула человеческой плазмы с добавлением натриевой соли гепарина для моделирования плазмы, полученной от пациентов, получающих </w:t>
            </w:r>
            <w:proofErr w:type="spellStart"/>
            <w:r w:rsidRPr="00894F45">
              <w:rPr>
                <w:rFonts w:ascii="Times New Roman" w:hAnsi="Times New Roman" w:cs="Times New Roman"/>
                <w:sz w:val="18"/>
                <w:szCs w:val="16"/>
              </w:rPr>
              <w:t>гепариновую</w:t>
            </w:r>
            <w:proofErr w:type="spellEnd"/>
            <w:r w:rsidRPr="00894F45">
              <w:rPr>
                <w:rFonts w:ascii="Times New Roman" w:hAnsi="Times New Roman" w:cs="Times New Roman"/>
                <w:sz w:val="18"/>
                <w:szCs w:val="16"/>
              </w:rPr>
              <w:t xml:space="preserve"> терапию.</w:t>
            </w:r>
            <w:r w:rsidRPr="00894F45">
              <w:rPr>
                <w:rFonts w:ascii="Times New Roman" w:hAnsi="Times New Roman" w:cs="Times New Roman"/>
                <w:sz w:val="18"/>
                <w:szCs w:val="16"/>
              </w:rPr>
              <w:br/>
              <w:t>Приготов</w:t>
            </w:r>
            <w:r>
              <w:rPr>
                <w:rFonts w:ascii="Times New Roman" w:hAnsi="Times New Roman" w:cs="Times New Roman"/>
                <w:sz w:val="18"/>
                <w:szCs w:val="16"/>
              </w:rPr>
              <w:t xml:space="preserve">ление. Развести каждый пузырек </w:t>
            </w:r>
            <w:r w:rsidRPr="00894F45">
              <w:rPr>
                <w:rFonts w:ascii="Times New Roman" w:hAnsi="Times New Roman" w:cs="Times New Roman"/>
                <w:sz w:val="18"/>
                <w:szCs w:val="16"/>
              </w:rPr>
              <w:t>соответствующего контроля в 1.0мл (3.0мл для</w:t>
            </w:r>
            <w:r>
              <w:rPr>
                <w:rFonts w:ascii="Times New Roman" w:hAnsi="Times New Roman" w:cs="Times New Roman"/>
                <w:sz w:val="18"/>
                <w:szCs w:val="16"/>
              </w:rPr>
              <w:t xml:space="preserve"> кат ном 5499) дистиллированной</w:t>
            </w:r>
            <w:r w:rsidRPr="00894F45">
              <w:rPr>
                <w:rFonts w:ascii="Times New Roman" w:hAnsi="Times New Roman" w:cs="Times New Roman"/>
                <w:sz w:val="18"/>
                <w:szCs w:val="16"/>
              </w:rPr>
              <w:t xml:space="preserve"> воды. Плавно перемешать и дать отстояться при комнатной температуре в течение 10 минут. Перед использованием необходимо перемешать.</w:t>
            </w:r>
            <w:r w:rsidRPr="00894F45">
              <w:rPr>
                <w:rFonts w:ascii="Times New Roman" w:hAnsi="Times New Roman" w:cs="Times New Roman"/>
                <w:sz w:val="18"/>
                <w:szCs w:val="16"/>
              </w:rPr>
              <w:br/>
              <w:t>Другие компоненты набора.</w:t>
            </w:r>
            <w:r w:rsidRPr="00894F45">
              <w:rPr>
                <w:rFonts w:ascii="Times New Roman" w:hAnsi="Times New Roman" w:cs="Times New Roman"/>
                <w:sz w:val="18"/>
                <w:szCs w:val="16"/>
              </w:rPr>
              <w:br/>
              <w:t>Каждый комплект содержит руководство пользователя.</w:t>
            </w:r>
            <w:r w:rsidRPr="00894F45">
              <w:rPr>
                <w:rFonts w:ascii="Times New Roman" w:hAnsi="Times New Roman" w:cs="Times New Roman"/>
                <w:sz w:val="18"/>
                <w:szCs w:val="16"/>
              </w:rPr>
              <w:br/>
              <w:t>Хранение и стабильность</w:t>
            </w:r>
            <w:r w:rsidRPr="00894F45">
              <w:rPr>
                <w:rFonts w:ascii="Times New Roman" w:hAnsi="Times New Roman" w:cs="Times New Roman"/>
                <w:sz w:val="18"/>
                <w:szCs w:val="16"/>
              </w:rPr>
              <w:br/>
              <w:t xml:space="preserve">Запечатанные флаконы устойчивы до указанной даты окончания срока действия, при условиях хранения, указанных на упаковке. Разведенные контроли устойчивы в течение 8 часов, при хранении в холодильнике (2÷60C). Держать их плотно закрытыми. </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28500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28500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23</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Универсальный калибратор (</w:t>
            </w:r>
            <w:proofErr w:type="spellStart"/>
            <w:r w:rsidRPr="00894F45">
              <w:rPr>
                <w:rFonts w:ascii="Times New Roman" w:hAnsi="Times New Roman" w:cs="Times New Roman"/>
                <w:sz w:val="18"/>
                <w:szCs w:val="18"/>
              </w:rPr>
              <w:t>Calibration</w:t>
            </w:r>
            <w:proofErr w:type="spellEnd"/>
            <w:r w:rsidRPr="00894F45">
              <w:rPr>
                <w:rFonts w:ascii="Times New Roman" w:hAnsi="Times New Roman" w:cs="Times New Roman"/>
                <w:sz w:val="18"/>
                <w:szCs w:val="18"/>
              </w:rPr>
              <w:t xml:space="preserve"> </w:t>
            </w:r>
            <w:proofErr w:type="spellStart"/>
            <w:r w:rsidRPr="00894F45">
              <w:rPr>
                <w:rFonts w:ascii="Times New Roman" w:hAnsi="Times New Roman" w:cs="Times New Roman"/>
                <w:sz w:val="18"/>
                <w:szCs w:val="18"/>
              </w:rPr>
              <w:t>Plasma</w:t>
            </w:r>
            <w:proofErr w:type="spellEnd"/>
            <w:r w:rsidRPr="00894F45">
              <w:rPr>
                <w:rFonts w:ascii="Times New Roman" w:hAnsi="Times New Roman" w:cs="Times New Roman"/>
                <w:sz w:val="18"/>
                <w:szCs w:val="18"/>
              </w:rPr>
              <w:t>)</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Применение</w:t>
            </w:r>
            <w:r w:rsidRPr="00894F45">
              <w:rPr>
                <w:rFonts w:ascii="Times New Roman" w:hAnsi="Times New Roman" w:cs="Times New Roman"/>
                <w:sz w:val="18"/>
                <w:szCs w:val="16"/>
              </w:rPr>
              <w:br/>
              <w:t xml:space="preserve">SARP может использоваться как </w:t>
            </w:r>
            <w:proofErr w:type="spellStart"/>
            <w:r w:rsidRPr="00894F45">
              <w:rPr>
                <w:rFonts w:ascii="Times New Roman" w:hAnsi="Times New Roman" w:cs="Times New Roman"/>
                <w:sz w:val="18"/>
                <w:szCs w:val="16"/>
              </w:rPr>
              <w:t>референсная</w:t>
            </w:r>
            <w:proofErr w:type="spellEnd"/>
            <w:r w:rsidRPr="00894F45">
              <w:rPr>
                <w:rFonts w:ascii="Times New Roman" w:hAnsi="Times New Roman" w:cs="Times New Roman"/>
                <w:sz w:val="18"/>
                <w:szCs w:val="16"/>
              </w:rPr>
              <w:t xml:space="preserve"> плазма, для определения факторов II, V, VII, VIII, IX, X, XI, XII, фибриногена, фактора </w:t>
            </w:r>
            <w:proofErr w:type="spellStart"/>
            <w:r w:rsidRPr="00894F45">
              <w:rPr>
                <w:rFonts w:ascii="Times New Roman" w:hAnsi="Times New Roman" w:cs="Times New Roman"/>
                <w:sz w:val="18"/>
                <w:szCs w:val="16"/>
              </w:rPr>
              <w:t>Виллебрандта</w:t>
            </w:r>
            <w:proofErr w:type="spellEnd"/>
            <w:r w:rsidRPr="00894F45">
              <w:rPr>
                <w:rFonts w:ascii="Times New Roman" w:hAnsi="Times New Roman" w:cs="Times New Roman"/>
                <w:sz w:val="18"/>
                <w:szCs w:val="16"/>
              </w:rPr>
              <w:t xml:space="preserve">, антигенов и функциональной активности </w:t>
            </w:r>
            <w:proofErr w:type="spellStart"/>
            <w:r w:rsidRPr="00894F45">
              <w:rPr>
                <w:rFonts w:ascii="Times New Roman" w:hAnsi="Times New Roman" w:cs="Times New Roman"/>
                <w:sz w:val="18"/>
                <w:szCs w:val="16"/>
              </w:rPr>
              <w:t>ПрC</w:t>
            </w:r>
            <w:proofErr w:type="spellEnd"/>
            <w:r w:rsidRPr="00894F45">
              <w:rPr>
                <w:rFonts w:ascii="Times New Roman" w:hAnsi="Times New Roman" w:cs="Times New Roman"/>
                <w:sz w:val="18"/>
                <w:szCs w:val="16"/>
              </w:rPr>
              <w:t xml:space="preserve"> и </w:t>
            </w:r>
            <w:proofErr w:type="spellStart"/>
            <w:r w:rsidRPr="00894F45">
              <w:rPr>
                <w:rFonts w:ascii="Times New Roman" w:hAnsi="Times New Roman" w:cs="Times New Roman"/>
                <w:sz w:val="18"/>
                <w:szCs w:val="16"/>
              </w:rPr>
              <w:t>ПрS</w:t>
            </w:r>
            <w:proofErr w:type="spellEnd"/>
            <w:r w:rsidRPr="00894F45">
              <w:rPr>
                <w:rFonts w:ascii="Times New Roman" w:hAnsi="Times New Roman" w:cs="Times New Roman"/>
                <w:sz w:val="18"/>
                <w:szCs w:val="16"/>
              </w:rPr>
              <w:t xml:space="preserve"> (общего и свободного), так же SARP можно использовать и для  хромогенах тестов, включая АТ III, </w:t>
            </w:r>
            <w:proofErr w:type="spellStart"/>
            <w:r w:rsidRPr="00894F45">
              <w:rPr>
                <w:rFonts w:ascii="Times New Roman" w:hAnsi="Times New Roman" w:cs="Times New Roman"/>
                <w:sz w:val="18"/>
                <w:szCs w:val="16"/>
              </w:rPr>
              <w:t>ПрC</w:t>
            </w:r>
            <w:proofErr w:type="spellEnd"/>
            <w:r w:rsidRPr="00894F45">
              <w:rPr>
                <w:rFonts w:ascii="Times New Roman" w:hAnsi="Times New Roman" w:cs="Times New Roman"/>
                <w:sz w:val="18"/>
                <w:szCs w:val="16"/>
              </w:rPr>
              <w:t xml:space="preserve">, фактор VIII и </w:t>
            </w:r>
            <w:proofErr w:type="spellStart"/>
            <w:r w:rsidRPr="00894F45">
              <w:rPr>
                <w:rFonts w:ascii="Times New Roman" w:hAnsi="Times New Roman" w:cs="Times New Roman"/>
                <w:sz w:val="18"/>
                <w:szCs w:val="16"/>
              </w:rPr>
              <w:t>плазминоген</w:t>
            </w:r>
            <w:proofErr w:type="spellEnd"/>
            <w:r w:rsidRPr="00894F45">
              <w:rPr>
                <w:rFonts w:ascii="Times New Roman" w:hAnsi="Times New Roman" w:cs="Times New Roman"/>
                <w:sz w:val="18"/>
                <w:szCs w:val="16"/>
              </w:rPr>
              <w:t>.</w:t>
            </w:r>
            <w:r w:rsidRPr="00894F45">
              <w:rPr>
                <w:rFonts w:ascii="Times New Roman" w:hAnsi="Times New Roman" w:cs="Times New Roman"/>
                <w:sz w:val="18"/>
                <w:szCs w:val="16"/>
              </w:rPr>
              <w:br/>
              <w:t xml:space="preserve">SARP используется для анализа фактора и других тестов также, как свежая плазма, для определения </w:t>
            </w:r>
            <w:proofErr w:type="spellStart"/>
            <w:r w:rsidRPr="00894F45">
              <w:rPr>
                <w:rFonts w:ascii="Times New Roman" w:hAnsi="Times New Roman" w:cs="Times New Roman"/>
                <w:sz w:val="18"/>
                <w:szCs w:val="16"/>
              </w:rPr>
              <w:t>референсных</w:t>
            </w:r>
            <w:proofErr w:type="spellEnd"/>
            <w:r w:rsidRPr="00894F45">
              <w:rPr>
                <w:rFonts w:ascii="Times New Roman" w:hAnsi="Times New Roman" w:cs="Times New Roman"/>
                <w:sz w:val="18"/>
                <w:szCs w:val="16"/>
              </w:rPr>
              <w:t xml:space="preserve"> значений </w:t>
            </w:r>
            <w:proofErr w:type="spellStart"/>
            <w:r w:rsidRPr="00894F45">
              <w:rPr>
                <w:rFonts w:ascii="Times New Roman" w:hAnsi="Times New Roman" w:cs="Times New Roman"/>
                <w:sz w:val="18"/>
                <w:szCs w:val="16"/>
              </w:rPr>
              <w:t>фII</w:t>
            </w:r>
            <w:proofErr w:type="spellEnd"/>
            <w:r w:rsidRPr="00894F45">
              <w:rPr>
                <w:rFonts w:ascii="Times New Roman" w:hAnsi="Times New Roman" w:cs="Times New Roman"/>
                <w:sz w:val="18"/>
                <w:szCs w:val="16"/>
              </w:rPr>
              <w:t xml:space="preserve">, VII, VIII, IX и X фактора, а также для определения значений хромогенных тестов: VIII фактора, АТ- III и </w:t>
            </w:r>
            <w:proofErr w:type="spellStart"/>
            <w:r w:rsidRPr="00894F45">
              <w:rPr>
                <w:rFonts w:ascii="Times New Roman" w:hAnsi="Times New Roman" w:cs="Times New Roman"/>
                <w:sz w:val="18"/>
                <w:szCs w:val="16"/>
              </w:rPr>
              <w:t>ПрС</w:t>
            </w:r>
            <w:proofErr w:type="spellEnd"/>
            <w:r w:rsidRPr="00894F45">
              <w:rPr>
                <w:rFonts w:ascii="Times New Roman" w:hAnsi="Times New Roman" w:cs="Times New Roman"/>
                <w:sz w:val="18"/>
                <w:szCs w:val="16"/>
              </w:rPr>
              <w:t xml:space="preserve">. Проведение анализов с SARP рекомендовано ВОЗ. </w:t>
            </w:r>
            <w:proofErr w:type="spellStart"/>
            <w:r w:rsidRPr="00894F45">
              <w:rPr>
                <w:rFonts w:ascii="Times New Roman" w:hAnsi="Times New Roman" w:cs="Times New Roman"/>
                <w:sz w:val="18"/>
                <w:szCs w:val="16"/>
              </w:rPr>
              <w:t>Референсная</w:t>
            </w:r>
            <w:proofErr w:type="spellEnd"/>
            <w:r w:rsidRPr="00894F45">
              <w:rPr>
                <w:rFonts w:ascii="Times New Roman" w:hAnsi="Times New Roman" w:cs="Times New Roman"/>
                <w:sz w:val="18"/>
                <w:szCs w:val="16"/>
              </w:rPr>
              <w:t xml:space="preserve"> плазма должна использоваться для определения погрешности в каждой лаборатории.</w:t>
            </w:r>
            <w:r w:rsidRPr="00894F45">
              <w:rPr>
                <w:rFonts w:ascii="Times New Roman" w:hAnsi="Times New Roman" w:cs="Times New Roman"/>
                <w:sz w:val="18"/>
                <w:szCs w:val="16"/>
              </w:rPr>
              <w:br/>
            </w:r>
            <w:proofErr w:type="spellStart"/>
            <w:r w:rsidRPr="00894F45">
              <w:rPr>
                <w:rFonts w:ascii="Times New Roman" w:hAnsi="Times New Roman" w:cs="Times New Roman"/>
                <w:sz w:val="18"/>
                <w:szCs w:val="16"/>
              </w:rPr>
              <w:t>Референсная</w:t>
            </w:r>
            <w:proofErr w:type="spellEnd"/>
            <w:r w:rsidRPr="00894F45">
              <w:rPr>
                <w:rFonts w:ascii="Times New Roman" w:hAnsi="Times New Roman" w:cs="Times New Roman"/>
                <w:sz w:val="18"/>
                <w:szCs w:val="16"/>
              </w:rPr>
              <w:t xml:space="preserve"> плазма не должна использоваться для определения нормального диапазона, так как </w:t>
            </w:r>
            <w:proofErr w:type="spellStart"/>
            <w:r w:rsidRPr="00894F45">
              <w:rPr>
                <w:rFonts w:ascii="Times New Roman" w:hAnsi="Times New Roman" w:cs="Times New Roman"/>
                <w:sz w:val="18"/>
                <w:szCs w:val="16"/>
              </w:rPr>
              <w:t>референсные</w:t>
            </w:r>
            <w:proofErr w:type="spellEnd"/>
            <w:r w:rsidRPr="00894F45">
              <w:rPr>
                <w:rFonts w:ascii="Times New Roman" w:hAnsi="Times New Roman" w:cs="Times New Roman"/>
                <w:sz w:val="18"/>
                <w:szCs w:val="16"/>
              </w:rPr>
              <w:t xml:space="preserve"> значения варьируют в зависимости от населения. Для определения нормального диапазона используется плазма местных здоровых доноров. </w:t>
            </w:r>
            <w:r w:rsidRPr="00894F45">
              <w:rPr>
                <w:rFonts w:ascii="Times New Roman" w:hAnsi="Times New Roman" w:cs="Times New Roman"/>
                <w:sz w:val="18"/>
                <w:szCs w:val="16"/>
              </w:rPr>
              <w:br/>
              <w:t>Реактивы</w:t>
            </w:r>
            <w:r w:rsidRPr="00894F45">
              <w:rPr>
                <w:rFonts w:ascii="Times New Roman" w:hAnsi="Times New Roman" w:cs="Times New Roman"/>
                <w:sz w:val="18"/>
                <w:szCs w:val="16"/>
              </w:rPr>
              <w:br/>
              <w:t>1. SARP.</w:t>
            </w:r>
            <w:r w:rsidRPr="00894F45">
              <w:rPr>
                <w:rFonts w:ascii="Times New Roman" w:hAnsi="Times New Roman" w:cs="Times New Roman"/>
                <w:sz w:val="18"/>
                <w:szCs w:val="16"/>
              </w:rPr>
              <w:br/>
              <w:t xml:space="preserve">Содержит </w:t>
            </w:r>
            <w:proofErr w:type="spellStart"/>
            <w:r w:rsidRPr="00894F45">
              <w:rPr>
                <w:rFonts w:ascii="Times New Roman" w:hAnsi="Times New Roman" w:cs="Times New Roman"/>
                <w:sz w:val="18"/>
                <w:szCs w:val="16"/>
              </w:rPr>
              <w:t>лиофилизат</w:t>
            </w:r>
            <w:proofErr w:type="spellEnd"/>
            <w:r w:rsidRPr="00894F45">
              <w:rPr>
                <w:rFonts w:ascii="Times New Roman" w:hAnsi="Times New Roman" w:cs="Times New Roman"/>
                <w:sz w:val="18"/>
                <w:szCs w:val="16"/>
              </w:rPr>
              <w:t xml:space="preserve"> пула цитратной плазмы, полученной от здоровых доноров.</w:t>
            </w:r>
            <w:r w:rsidRPr="00894F45">
              <w:rPr>
                <w:rFonts w:ascii="Times New Roman" w:hAnsi="Times New Roman" w:cs="Times New Roman"/>
                <w:sz w:val="18"/>
                <w:szCs w:val="16"/>
              </w:rPr>
              <w:br/>
              <w:t xml:space="preserve">Приготовление. Развести в 1.0мл дистиллированной или </w:t>
            </w:r>
            <w:proofErr w:type="spellStart"/>
            <w:r w:rsidRPr="00894F45">
              <w:rPr>
                <w:rFonts w:ascii="Times New Roman" w:hAnsi="Times New Roman" w:cs="Times New Roman"/>
                <w:sz w:val="18"/>
                <w:szCs w:val="16"/>
              </w:rPr>
              <w:t>деионизированной</w:t>
            </w:r>
            <w:proofErr w:type="spellEnd"/>
            <w:r w:rsidRPr="00894F45">
              <w:rPr>
                <w:rFonts w:ascii="Times New Roman" w:hAnsi="Times New Roman" w:cs="Times New Roman"/>
                <w:sz w:val="18"/>
                <w:szCs w:val="16"/>
              </w:rPr>
              <w:t xml:space="preserve"> воды. Плавно перемешать. Дать продукту </w:t>
            </w:r>
            <w:r w:rsidRPr="00894F45">
              <w:rPr>
                <w:rFonts w:ascii="Times New Roman" w:hAnsi="Times New Roman" w:cs="Times New Roman"/>
                <w:sz w:val="18"/>
                <w:szCs w:val="16"/>
              </w:rPr>
              <w:lastRenderedPageBreak/>
              <w:t>полностью растворится в течение 20 минут.</w:t>
            </w:r>
            <w:r w:rsidRPr="00894F45">
              <w:rPr>
                <w:rFonts w:ascii="Times New Roman" w:hAnsi="Times New Roman" w:cs="Times New Roman"/>
                <w:sz w:val="18"/>
                <w:szCs w:val="16"/>
              </w:rPr>
              <w:br/>
              <w:t>2. Другие компоненты набора.</w:t>
            </w:r>
            <w:r w:rsidRPr="00894F45">
              <w:rPr>
                <w:rFonts w:ascii="Times New Roman" w:hAnsi="Times New Roman" w:cs="Times New Roman"/>
                <w:sz w:val="18"/>
                <w:szCs w:val="16"/>
              </w:rPr>
              <w:br/>
              <w:t>Каждый комплект содержит инструкцию.</w:t>
            </w:r>
            <w:r w:rsidRPr="00894F45">
              <w:rPr>
                <w:rFonts w:ascii="Times New Roman" w:hAnsi="Times New Roman" w:cs="Times New Roman"/>
                <w:sz w:val="18"/>
                <w:szCs w:val="16"/>
              </w:rPr>
              <w:br/>
              <w:t>Хранение и стабильность</w:t>
            </w:r>
            <w:r w:rsidRPr="00894F45">
              <w:rPr>
                <w:rFonts w:ascii="Times New Roman" w:hAnsi="Times New Roman" w:cs="Times New Roman"/>
                <w:sz w:val="18"/>
                <w:szCs w:val="16"/>
              </w:rPr>
              <w:br/>
              <w:t>1. SARP</w:t>
            </w:r>
            <w:r w:rsidRPr="00894F45">
              <w:rPr>
                <w:rFonts w:ascii="Times New Roman" w:hAnsi="Times New Roman" w:cs="Times New Roman"/>
                <w:sz w:val="18"/>
                <w:szCs w:val="16"/>
              </w:rPr>
              <w:br/>
              <w:t>Запечатанные флаконы устойчивы до указанной на них даты окончания срока годности, при соблюдении условий хранения, которые указаны на упаковке набора или на флаконе.</w:t>
            </w:r>
            <w:r w:rsidRPr="00894F45">
              <w:rPr>
                <w:rFonts w:ascii="Times New Roman" w:hAnsi="Times New Roman" w:cs="Times New Roman"/>
                <w:sz w:val="18"/>
                <w:szCs w:val="16"/>
              </w:rPr>
              <w:br/>
              <w:t xml:space="preserve">Значения для </w:t>
            </w:r>
            <w:proofErr w:type="spellStart"/>
            <w:r w:rsidRPr="00894F45">
              <w:rPr>
                <w:rFonts w:ascii="Times New Roman" w:hAnsi="Times New Roman" w:cs="Times New Roman"/>
                <w:sz w:val="18"/>
                <w:szCs w:val="16"/>
              </w:rPr>
              <w:t>фVIII</w:t>
            </w:r>
            <w:proofErr w:type="spellEnd"/>
            <w:r w:rsidRPr="00894F45">
              <w:rPr>
                <w:rFonts w:ascii="Times New Roman" w:hAnsi="Times New Roman" w:cs="Times New Roman"/>
                <w:sz w:val="18"/>
                <w:szCs w:val="16"/>
              </w:rPr>
              <w:t xml:space="preserve">, фактора </w:t>
            </w:r>
            <w:proofErr w:type="spellStart"/>
            <w:r w:rsidRPr="00894F45">
              <w:rPr>
                <w:rFonts w:ascii="Times New Roman" w:hAnsi="Times New Roman" w:cs="Times New Roman"/>
                <w:sz w:val="18"/>
                <w:szCs w:val="16"/>
              </w:rPr>
              <w:t>Виллебрандта</w:t>
            </w:r>
            <w:proofErr w:type="spellEnd"/>
            <w:r w:rsidRPr="00894F45">
              <w:rPr>
                <w:rFonts w:ascii="Times New Roman" w:hAnsi="Times New Roman" w:cs="Times New Roman"/>
                <w:sz w:val="18"/>
                <w:szCs w:val="16"/>
              </w:rPr>
              <w:t xml:space="preserve"> и </w:t>
            </w:r>
            <w:proofErr w:type="spellStart"/>
            <w:r w:rsidRPr="00894F45">
              <w:rPr>
                <w:rFonts w:ascii="Times New Roman" w:hAnsi="Times New Roman" w:cs="Times New Roman"/>
                <w:sz w:val="18"/>
                <w:szCs w:val="16"/>
              </w:rPr>
              <w:t>кофактора</w:t>
            </w:r>
            <w:proofErr w:type="spellEnd"/>
            <w:r w:rsidRPr="00894F45">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ристоцетина</w:t>
            </w:r>
            <w:proofErr w:type="spellEnd"/>
            <w:r w:rsidRPr="00894F45">
              <w:rPr>
                <w:rFonts w:ascii="Times New Roman" w:hAnsi="Times New Roman" w:cs="Times New Roman"/>
                <w:sz w:val="18"/>
                <w:szCs w:val="16"/>
              </w:rPr>
              <w:t xml:space="preserve"> </w:t>
            </w:r>
            <w:r>
              <w:rPr>
                <w:rFonts w:ascii="Times New Roman" w:hAnsi="Times New Roman" w:cs="Times New Roman"/>
                <w:sz w:val="18"/>
                <w:szCs w:val="16"/>
              </w:rPr>
              <w:t>устойчивы в течение 2 часов при</w:t>
            </w:r>
            <w:r w:rsidRPr="00894F45">
              <w:rPr>
                <w:rFonts w:ascii="Times New Roman" w:hAnsi="Times New Roman" w:cs="Times New Roman"/>
                <w:sz w:val="18"/>
                <w:szCs w:val="16"/>
              </w:rPr>
              <w:t xml:space="preserve"> 2÷60C. Все другие факторы устойчивы в течение 4 часов при 2÷60C.</w:t>
            </w:r>
            <w:r w:rsidRPr="00894F45">
              <w:rPr>
                <w:rFonts w:ascii="Times New Roman" w:hAnsi="Times New Roman" w:cs="Times New Roman"/>
                <w:sz w:val="18"/>
                <w:szCs w:val="16"/>
              </w:rPr>
              <w:br/>
              <w:t xml:space="preserve">Неразведенный SARP должен выглядеть, как светло-желтый сухой плотный </w:t>
            </w:r>
            <w:proofErr w:type="spellStart"/>
            <w:r w:rsidRPr="00894F45">
              <w:rPr>
                <w:rFonts w:ascii="Times New Roman" w:hAnsi="Times New Roman" w:cs="Times New Roman"/>
                <w:sz w:val="18"/>
                <w:szCs w:val="16"/>
              </w:rPr>
              <w:t>лиофилизат</w:t>
            </w:r>
            <w:proofErr w:type="spellEnd"/>
            <w:r w:rsidRPr="00894F45">
              <w:rPr>
                <w:rFonts w:ascii="Times New Roman" w:hAnsi="Times New Roman" w:cs="Times New Roman"/>
                <w:sz w:val="18"/>
                <w:szCs w:val="16"/>
              </w:rPr>
              <w:t>.</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lastRenderedPageBreak/>
              <w:t>1</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52000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52000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24</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Набор триглицериды</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 xml:space="preserve">Триглицериды </w:t>
            </w:r>
            <w:r w:rsidRPr="00894F45">
              <w:rPr>
                <w:rFonts w:ascii="Times New Roman" w:hAnsi="Times New Roman" w:cs="Times New Roman"/>
                <w:sz w:val="18"/>
                <w:szCs w:val="16"/>
              </w:rPr>
              <w:br/>
              <w:t>Фасовка: Реагент 1 не менее 10х44 мл.</w:t>
            </w:r>
            <w:r w:rsidRPr="00894F45">
              <w:rPr>
                <w:rFonts w:ascii="Times New Roman" w:hAnsi="Times New Roman" w:cs="Times New Roman"/>
                <w:sz w:val="18"/>
                <w:szCs w:val="16"/>
              </w:rPr>
              <w:br/>
              <w:t xml:space="preserve">Состав реагентов: Реагента 1: </w:t>
            </w:r>
            <w:proofErr w:type="spellStart"/>
            <w:r w:rsidRPr="00894F45">
              <w:rPr>
                <w:rFonts w:ascii="Times New Roman" w:hAnsi="Times New Roman" w:cs="Times New Roman"/>
                <w:sz w:val="18"/>
                <w:szCs w:val="16"/>
              </w:rPr>
              <w:t>Гудс</w:t>
            </w:r>
            <w:proofErr w:type="spellEnd"/>
            <w:r w:rsidRPr="00894F45">
              <w:rPr>
                <w:rFonts w:ascii="Times New Roman" w:hAnsi="Times New Roman" w:cs="Times New Roman"/>
                <w:sz w:val="18"/>
                <w:szCs w:val="16"/>
              </w:rPr>
              <w:t xml:space="preserve"> буфер (рН 7,2) не менее   50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4-ХлорФенол не менее 4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w:t>
            </w:r>
            <w:proofErr w:type="spellStart"/>
            <w:r w:rsidRPr="00894F45">
              <w:rPr>
                <w:rFonts w:ascii="Times New Roman" w:hAnsi="Times New Roman" w:cs="Times New Roman"/>
                <w:sz w:val="18"/>
                <w:szCs w:val="16"/>
              </w:rPr>
              <w:t>Mg</w:t>
            </w:r>
            <w:proofErr w:type="spellEnd"/>
            <w:r w:rsidRPr="00894F45">
              <w:rPr>
                <w:rFonts w:ascii="Times New Roman" w:hAnsi="Times New Roman" w:cs="Times New Roman"/>
                <w:sz w:val="18"/>
                <w:szCs w:val="16"/>
              </w:rPr>
              <w:t xml:space="preserve"> 2+ не менее 15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ATФ 2 не менее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w:t>
            </w:r>
            <w:proofErr w:type="spellStart"/>
            <w:r w:rsidRPr="00894F45">
              <w:rPr>
                <w:rFonts w:ascii="Times New Roman" w:hAnsi="Times New Roman" w:cs="Times New Roman"/>
                <w:sz w:val="18"/>
                <w:szCs w:val="16"/>
              </w:rPr>
              <w:t>Глицеролкиназа</w:t>
            </w:r>
            <w:proofErr w:type="spellEnd"/>
            <w:r w:rsidRPr="00894F45">
              <w:rPr>
                <w:rFonts w:ascii="Times New Roman" w:hAnsi="Times New Roman" w:cs="Times New Roman"/>
                <w:sz w:val="18"/>
                <w:szCs w:val="16"/>
              </w:rPr>
              <w:t xml:space="preserve"> не менее 0,4 КЕ/л, </w:t>
            </w:r>
            <w:proofErr w:type="spellStart"/>
            <w:r w:rsidRPr="00894F45">
              <w:rPr>
                <w:rFonts w:ascii="Times New Roman" w:hAnsi="Times New Roman" w:cs="Times New Roman"/>
                <w:sz w:val="18"/>
                <w:szCs w:val="16"/>
              </w:rPr>
              <w:t>Пероксидаза</w:t>
            </w:r>
            <w:proofErr w:type="spellEnd"/>
            <w:r w:rsidRPr="00894F45">
              <w:rPr>
                <w:rFonts w:ascii="Times New Roman" w:hAnsi="Times New Roman" w:cs="Times New Roman"/>
                <w:sz w:val="18"/>
                <w:szCs w:val="16"/>
              </w:rPr>
              <w:t xml:space="preserve"> не менее 2 КЕ/л, </w:t>
            </w:r>
            <w:proofErr w:type="spellStart"/>
            <w:r w:rsidRPr="00894F45">
              <w:rPr>
                <w:rFonts w:ascii="Times New Roman" w:hAnsi="Times New Roman" w:cs="Times New Roman"/>
                <w:sz w:val="18"/>
                <w:szCs w:val="16"/>
              </w:rPr>
              <w:t>Липопротеинлипаза</w:t>
            </w:r>
            <w:proofErr w:type="spellEnd"/>
            <w:r w:rsidRPr="00894F45">
              <w:rPr>
                <w:rFonts w:ascii="Times New Roman" w:hAnsi="Times New Roman" w:cs="Times New Roman"/>
                <w:sz w:val="18"/>
                <w:szCs w:val="16"/>
              </w:rPr>
              <w:t xml:space="preserve"> не менее 2 КЕ/л, Глицерол-3-фосфатоксидаза не менее 0,5 КЕ/л, 4-Аминоантипирин не менее 0.5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w:t>
            </w:r>
            <w:r w:rsidRPr="00894F45">
              <w:rPr>
                <w:rFonts w:ascii="Times New Roman" w:hAnsi="Times New Roman" w:cs="Times New Roman"/>
                <w:sz w:val="18"/>
                <w:szCs w:val="16"/>
              </w:rPr>
              <w:br/>
              <w:t>Линейность: не менее 1062 мг/</w:t>
            </w:r>
            <w:proofErr w:type="spellStart"/>
            <w:r w:rsidRPr="00894F45">
              <w:rPr>
                <w:rFonts w:ascii="Times New Roman" w:hAnsi="Times New Roman" w:cs="Times New Roman"/>
                <w:sz w:val="18"/>
                <w:szCs w:val="16"/>
              </w:rPr>
              <w:t>дл</w:t>
            </w:r>
            <w:proofErr w:type="spellEnd"/>
            <w:r w:rsidRPr="00894F45">
              <w:rPr>
                <w:rFonts w:ascii="Times New Roman" w:hAnsi="Times New Roman" w:cs="Times New Roman"/>
                <w:sz w:val="18"/>
                <w:szCs w:val="16"/>
              </w:rPr>
              <w:t xml:space="preserve"> (12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w:t>
            </w:r>
            <w:r w:rsidRPr="00894F45">
              <w:rPr>
                <w:rFonts w:ascii="Times New Roman" w:hAnsi="Times New Roman" w:cs="Times New Roman"/>
                <w:sz w:val="18"/>
                <w:szCs w:val="16"/>
              </w:rPr>
              <w:br/>
              <w:t>Чувствительность: не более 9,74 мг/</w:t>
            </w:r>
            <w:proofErr w:type="spellStart"/>
            <w:r w:rsidRPr="00894F45">
              <w:rPr>
                <w:rFonts w:ascii="Times New Roman" w:hAnsi="Times New Roman" w:cs="Times New Roman"/>
                <w:sz w:val="18"/>
                <w:szCs w:val="16"/>
              </w:rPr>
              <w:t>дл</w:t>
            </w:r>
            <w:proofErr w:type="spellEnd"/>
            <w:r w:rsidRPr="00894F45">
              <w:rPr>
                <w:rFonts w:ascii="Times New Roman" w:hAnsi="Times New Roman" w:cs="Times New Roman"/>
                <w:sz w:val="18"/>
                <w:szCs w:val="16"/>
              </w:rPr>
              <w:t xml:space="preserve"> (0,11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w:t>
            </w:r>
            <w:r w:rsidRPr="00894F45">
              <w:rPr>
                <w:rFonts w:ascii="Times New Roman" w:hAnsi="Times New Roman" w:cs="Times New Roman"/>
                <w:sz w:val="18"/>
                <w:szCs w:val="16"/>
              </w:rPr>
              <w:br/>
              <w:t xml:space="preserve">Упаковки реагентов штрих-кодированные в емкостях совместимых с анализаторами ERBA XL-200.  </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107900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323700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25</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Набор определения фосфор</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Default="00894F45" w:rsidP="00894F45">
            <w:pPr>
              <w:rPr>
                <w:rFonts w:ascii="Times New Roman" w:hAnsi="Times New Roman" w:cs="Times New Roman"/>
                <w:sz w:val="18"/>
                <w:szCs w:val="16"/>
              </w:rPr>
            </w:pPr>
            <w:r>
              <w:rPr>
                <w:rFonts w:ascii="Times New Roman" w:hAnsi="Times New Roman" w:cs="Times New Roman"/>
                <w:sz w:val="18"/>
                <w:szCs w:val="16"/>
              </w:rPr>
              <w:t xml:space="preserve">Фосфор. </w:t>
            </w:r>
            <w:proofErr w:type="spellStart"/>
            <w:r w:rsidRPr="00894F45">
              <w:rPr>
                <w:rFonts w:ascii="Times New Roman" w:hAnsi="Times New Roman" w:cs="Times New Roman"/>
                <w:sz w:val="18"/>
                <w:szCs w:val="16"/>
              </w:rPr>
              <w:t>Cистемный</w:t>
            </w:r>
            <w:proofErr w:type="spellEnd"/>
            <w:r w:rsidRPr="00894F45">
              <w:rPr>
                <w:rFonts w:ascii="Times New Roman" w:hAnsi="Times New Roman" w:cs="Times New Roman"/>
                <w:sz w:val="18"/>
                <w:szCs w:val="16"/>
              </w:rPr>
              <w:t xml:space="preserve"> Реагент</w:t>
            </w:r>
            <w:r>
              <w:rPr>
                <w:rFonts w:ascii="Times New Roman" w:hAnsi="Times New Roman" w:cs="Times New Roman"/>
                <w:sz w:val="18"/>
                <w:szCs w:val="16"/>
              </w:rPr>
              <w:t xml:space="preserve">. </w:t>
            </w:r>
            <w:r w:rsidRPr="00894F45">
              <w:rPr>
                <w:rFonts w:ascii="Times New Roman" w:hAnsi="Times New Roman" w:cs="Times New Roman"/>
                <w:sz w:val="18"/>
                <w:szCs w:val="16"/>
              </w:rPr>
              <w:t xml:space="preserve">Метод с </w:t>
            </w:r>
            <w:proofErr w:type="spellStart"/>
            <w:r w:rsidRPr="00894F45">
              <w:rPr>
                <w:rFonts w:ascii="Times New Roman" w:hAnsi="Times New Roman" w:cs="Times New Roman"/>
                <w:sz w:val="18"/>
                <w:szCs w:val="16"/>
              </w:rPr>
              <w:t>молибдатом</w:t>
            </w:r>
            <w:proofErr w:type="spellEnd"/>
            <w:r w:rsidRPr="00894F45">
              <w:rPr>
                <w:rFonts w:ascii="Times New Roman" w:hAnsi="Times New Roman" w:cs="Times New Roman"/>
                <w:sz w:val="18"/>
                <w:szCs w:val="16"/>
              </w:rPr>
              <w:t xml:space="preserve"> аммония</w:t>
            </w:r>
            <w:r>
              <w:rPr>
                <w:rFonts w:ascii="Times New Roman" w:hAnsi="Times New Roman" w:cs="Times New Roman"/>
                <w:sz w:val="18"/>
                <w:szCs w:val="16"/>
              </w:rPr>
              <w:t>.</w:t>
            </w:r>
            <w:r w:rsidRPr="00894F45">
              <w:rPr>
                <w:rFonts w:ascii="Times New Roman" w:hAnsi="Times New Roman" w:cs="Times New Roman"/>
                <w:sz w:val="18"/>
                <w:szCs w:val="16"/>
              </w:rPr>
              <w:br/>
              <w:t xml:space="preserve">Фасовка: </w:t>
            </w:r>
            <w:r>
              <w:rPr>
                <w:rFonts w:ascii="Times New Roman" w:hAnsi="Times New Roman" w:cs="Times New Roman"/>
                <w:sz w:val="18"/>
                <w:szCs w:val="16"/>
              </w:rPr>
              <w:t xml:space="preserve">Реагент 1 не менее    10х12 мл. </w:t>
            </w:r>
          </w:p>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Упаковки реагентов штрих</w:t>
            </w:r>
            <w:r>
              <w:rPr>
                <w:rFonts w:ascii="Times New Roman" w:hAnsi="Times New Roman" w:cs="Times New Roman"/>
                <w:sz w:val="18"/>
                <w:szCs w:val="16"/>
              </w:rPr>
              <w:t xml:space="preserve"> </w:t>
            </w:r>
            <w:r w:rsidRPr="00894F45">
              <w:rPr>
                <w:rFonts w:ascii="Times New Roman" w:hAnsi="Times New Roman" w:cs="Times New Roman"/>
                <w:sz w:val="18"/>
                <w:szCs w:val="16"/>
              </w:rPr>
              <w:t>-</w:t>
            </w:r>
            <w:r>
              <w:rPr>
                <w:rFonts w:ascii="Times New Roman" w:hAnsi="Times New Roman" w:cs="Times New Roman"/>
                <w:sz w:val="18"/>
                <w:szCs w:val="16"/>
              </w:rPr>
              <w:t xml:space="preserve"> </w:t>
            </w:r>
            <w:r w:rsidRPr="00894F45">
              <w:rPr>
                <w:rFonts w:ascii="Times New Roman" w:hAnsi="Times New Roman" w:cs="Times New Roman"/>
                <w:sz w:val="18"/>
                <w:szCs w:val="16"/>
              </w:rPr>
              <w:t xml:space="preserve">кодированные в емкостях совместимых с анализаторами ERBA XL-200.  </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20000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40000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26</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Набор определения магния</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Pr>
                <w:rFonts w:ascii="Times New Roman" w:hAnsi="Times New Roman" w:cs="Times New Roman"/>
                <w:sz w:val="18"/>
                <w:szCs w:val="16"/>
              </w:rPr>
              <w:t xml:space="preserve">Магний/ MG 88 ЭРБА. </w:t>
            </w:r>
            <w:proofErr w:type="spellStart"/>
            <w:r w:rsidRPr="00894F45">
              <w:rPr>
                <w:rFonts w:ascii="Times New Roman" w:hAnsi="Times New Roman" w:cs="Times New Roman"/>
                <w:sz w:val="18"/>
                <w:szCs w:val="16"/>
              </w:rPr>
              <w:t>Cистемный</w:t>
            </w:r>
            <w:proofErr w:type="spellEnd"/>
            <w:r w:rsidRPr="00894F45">
              <w:rPr>
                <w:rFonts w:ascii="Times New Roman" w:hAnsi="Times New Roman" w:cs="Times New Roman"/>
                <w:sz w:val="18"/>
                <w:szCs w:val="16"/>
              </w:rPr>
              <w:t xml:space="preserve"> Реагент</w:t>
            </w:r>
            <w:r>
              <w:rPr>
                <w:rFonts w:ascii="Times New Roman" w:hAnsi="Times New Roman" w:cs="Times New Roman"/>
                <w:sz w:val="18"/>
                <w:szCs w:val="16"/>
              </w:rPr>
              <w:t xml:space="preserve">. Метод c </w:t>
            </w:r>
            <w:proofErr w:type="spellStart"/>
            <w:r>
              <w:rPr>
                <w:rFonts w:ascii="Times New Roman" w:hAnsi="Times New Roman" w:cs="Times New Roman"/>
                <w:sz w:val="18"/>
                <w:szCs w:val="16"/>
              </w:rPr>
              <w:t>ксилидиловым</w:t>
            </w:r>
            <w:proofErr w:type="spellEnd"/>
            <w:r>
              <w:rPr>
                <w:rFonts w:ascii="Times New Roman" w:hAnsi="Times New Roman" w:cs="Times New Roman"/>
                <w:sz w:val="18"/>
                <w:szCs w:val="16"/>
              </w:rPr>
              <w:t xml:space="preserve"> синим.</w:t>
            </w:r>
            <w:r w:rsidRPr="00894F45">
              <w:rPr>
                <w:rFonts w:ascii="Times New Roman" w:hAnsi="Times New Roman" w:cs="Times New Roman"/>
                <w:sz w:val="18"/>
                <w:szCs w:val="16"/>
              </w:rPr>
              <w:t xml:space="preserve"> </w:t>
            </w:r>
            <w:r w:rsidRPr="00894F45">
              <w:rPr>
                <w:rFonts w:ascii="Times New Roman" w:hAnsi="Times New Roman" w:cs="Times New Roman"/>
                <w:sz w:val="18"/>
                <w:szCs w:val="16"/>
              </w:rPr>
              <w:br/>
              <w:t xml:space="preserve">Фасовка: Реагент 1 не менее 2х44 мл. </w:t>
            </w:r>
            <w:r w:rsidRPr="00894F45">
              <w:rPr>
                <w:rFonts w:ascii="Times New Roman" w:hAnsi="Times New Roman" w:cs="Times New Roman"/>
                <w:sz w:val="18"/>
                <w:szCs w:val="16"/>
              </w:rPr>
              <w:br/>
              <w:t xml:space="preserve">Состав реагентов: Реагент 1 </w:t>
            </w:r>
            <w:proofErr w:type="spellStart"/>
            <w:r w:rsidRPr="00894F45">
              <w:rPr>
                <w:rFonts w:ascii="Times New Roman" w:hAnsi="Times New Roman" w:cs="Times New Roman"/>
                <w:sz w:val="18"/>
                <w:szCs w:val="16"/>
              </w:rPr>
              <w:t>Ксилидиловый</w:t>
            </w:r>
            <w:proofErr w:type="spellEnd"/>
            <w:r w:rsidRPr="00894F45">
              <w:rPr>
                <w:rFonts w:ascii="Times New Roman" w:hAnsi="Times New Roman" w:cs="Times New Roman"/>
                <w:sz w:val="18"/>
                <w:szCs w:val="16"/>
              </w:rPr>
              <w:t xml:space="preserve"> синий не менее 110 </w:t>
            </w:r>
            <w:proofErr w:type="spellStart"/>
            <w:r w:rsidRPr="00894F45">
              <w:rPr>
                <w:rFonts w:ascii="Times New Roman" w:hAnsi="Times New Roman" w:cs="Times New Roman"/>
                <w:sz w:val="18"/>
                <w:szCs w:val="16"/>
              </w:rPr>
              <w:t>мкмоль</w:t>
            </w:r>
            <w:proofErr w:type="spellEnd"/>
            <w:r w:rsidRPr="00894F45">
              <w:rPr>
                <w:rFonts w:ascii="Times New Roman" w:hAnsi="Times New Roman" w:cs="Times New Roman"/>
                <w:sz w:val="18"/>
                <w:szCs w:val="16"/>
              </w:rPr>
              <w:t xml:space="preserve">/л, </w:t>
            </w:r>
            <w:proofErr w:type="spellStart"/>
            <w:r w:rsidRPr="00894F45">
              <w:rPr>
                <w:rFonts w:ascii="Times New Roman" w:hAnsi="Times New Roman" w:cs="Times New Roman"/>
                <w:sz w:val="18"/>
                <w:szCs w:val="16"/>
              </w:rPr>
              <w:t>Этаноламин</w:t>
            </w:r>
            <w:proofErr w:type="spellEnd"/>
            <w:r w:rsidRPr="00894F45">
              <w:rPr>
                <w:rFonts w:ascii="Times New Roman" w:hAnsi="Times New Roman" w:cs="Times New Roman"/>
                <w:sz w:val="18"/>
                <w:szCs w:val="16"/>
              </w:rPr>
              <w:t xml:space="preserve"> не менее 1 моль/л, ЭГТА не менее 60 </w:t>
            </w:r>
            <w:proofErr w:type="spellStart"/>
            <w:r w:rsidRPr="00894F45">
              <w:rPr>
                <w:rFonts w:ascii="Times New Roman" w:hAnsi="Times New Roman" w:cs="Times New Roman"/>
                <w:sz w:val="18"/>
                <w:szCs w:val="16"/>
              </w:rPr>
              <w:t>мкмоль</w:t>
            </w:r>
            <w:proofErr w:type="spellEnd"/>
            <w:r w:rsidRPr="00894F45">
              <w:rPr>
                <w:rFonts w:ascii="Times New Roman" w:hAnsi="Times New Roman" w:cs="Times New Roman"/>
                <w:sz w:val="18"/>
                <w:szCs w:val="16"/>
              </w:rPr>
              <w:t>/л.</w:t>
            </w:r>
            <w:r w:rsidRPr="00894F45">
              <w:rPr>
                <w:rFonts w:ascii="Times New Roman" w:hAnsi="Times New Roman" w:cs="Times New Roman"/>
                <w:sz w:val="18"/>
                <w:szCs w:val="16"/>
              </w:rPr>
              <w:br/>
              <w:t>Линейность: не менее 5.85 мг/</w:t>
            </w:r>
            <w:proofErr w:type="spellStart"/>
            <w:r w:rsidRPr="00894F45">
              <w:rPr>
                <w:rFonts w:ascii="Times New Roman" w:hAnsi="Times New Roman" w:cs="Times New Roman"/>
                <w:sz w:val="18"/>
                <w:szCs w:val="16"/>
              </w:rPr>
              <w:t>дл</w:t>
            </w:r>
            <w:proofErr w:type="spellEnd"/>
            <w:r w:rsidRPr="00894F45">
              <w:rPr>
                <w:rFonts w:ascii="Times New Roman" w:hAnsi="Times New Roman" w:cs="Times New Roman"/>
                <w:sz w:val="18"/>
                <w:szCs w:val="16"/>
              </w:rPr>
              <w:t xml:space="preserve"> (2,4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w:t>
            </w:r>
            <w:r w:rsidRPr="00894F45">
              <w:rPr>
                <w:rFonts w:ascii="Times New Roman" w:hAnsi="Times New Roman" w:cs="Times New Roman"/>
                <w:sz w:val="18"/>
                <w:szCs w:val="16"/>
              </w:rPr>
              <w:br/>
              <w:t>Чувствительность: не более 0,16 мг/</w:t>
            </w:r>
            <w:proofErr w:type="spellStart"/>
            <w:r w:rsidRPr="00894F45">
              <w:rPr>
                <w:rFonts w:ascii="Times New Roman" w:hAnsi="Times New Roman" w:cs="Times New Roman"/>
                <w:sz w:val="18"/>
                <w:szCs w:val="16"/>
              </w:rPr>
              <w:t>дл</w:t>
            </w:r>
            <w:proofErr w:type="spellEnd"/>
            <w:r w:rsidRPr="00894F45">
              <w:rPr>
                <w:rFonts w:ascii="Times New Roman" w:hAnsi="Times New Roman" w:cs="Times New Roman"/>
                <w:sz w:val="18"/>
                <w:szCs w:val="16"/>
              </w:rPr>
              <w:t xml:space="preserve"> (0,066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w:t>
            </w:r>
            <w:r w:rsidRPr="00894F45">
              <w:rPr>
                <w:rFonts w:ascii="Times New Roman" w:hAnsi="Times New Roman" w:cs="Times New Roman"/>
                <w:sz w:val="18"/>
                <w:szCs w:val="16"/>
              </w:rPr>
              <w:br/>
              <w:t xml:space="preserve">Упаковки реагентов штрих-кодированные в емкостях совместимых с анализаторами ERBA XL.  </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54000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108000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27</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Набор определения кальция</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Ка</w:t>
            </w:r>
            <w:r>
              <w:rPr>
                <w:rFonts w:ascii="Times New Roman" w:hAnsi="Times New Roman" w:cs="Times New Roman"/>
                <w:sz w:val="18"/>
                <w:szCs w:val="16"/>
              </w:rPr>
              <w:t xml:space="preserve">льций </w:t>
            </w:r>
            <w:proofErr w:type="spellStart"/>
            <w:r>
              <w:rPr>
                <w:rFonts w:ascii="Times New Roman" w:hAnsi="Times New Roman" w:cs="Times New Roman"/>
                <w:sz w:val="18"/>
                <w:szCs w:val="16"/>
              </w:rPr>
              <w:t>Са</w:t>
            </w:r>
            <w:proofErr w:type="spellEnd"/>
            <w:r>
              <w:rPr>
                <w:rFonts w:ascii="Times New Roman" w:hAnsi="Times New Roman" w:cs="Times New Roman"/>
                <w:sz w:val="18"/>
                <w:szCs w:val="16"/>
              </w:rPr>
              <w:t xml:space="preserve"> 120 / Кальций / </w:t>
            </w:r>
            <w:proofErr w:type="spellStart"/>
            <w:r>
              <w:rPr>
                <w:rFonts w:ascii="Times New Roman" w:hAnsi="Times New Roman" w:cs="Times New Roman"/>
                <w:sz w:val="18"/>
                <w:szCs w:val="16"/>
              </w:rPr>
              <w:t>Са</w:t>
            </w:r>
            <w:proofErr w:type="spellEnd"/>
            <w:r>
              <w:rPr>
                <w:rFonts w:ascii="Times New Roman" w:hAnsi="Times New Roman" w:cs="Times New Roman"/>
                <w:sz w:val="18"/>
                <w:szCs w:val="16"/>
              </w:rPr>
              <w:t xml:space="preserve"> 120. </w:t>
            </w:r>
            <w:proofErr w:type="spellStart"/>
            <w:r w:rsidRPr="00894F45">
              <w:rPr>
                <w:rFonts w:ascii="Times New Roman" w:hAnsi="Times New Roman" w:cs="Times New Roman"/>
                <w:sz w:val="18"/>
                <w:szCs w:val="16"/>
              </w:rPr>
              <w:t>Cистемный</w:t>
            </w:r>
            <w:proofErr w:type="spellEnd"/>
            <w:r w:rsidRPr="00894F45">
              <w:rPr>
                <w:rFonts w:ascii="Times New Roman" w:hAnsi="Times New Roman" w:cs="Times New Roman"/>
                <w:sz w:val="18"/>
                <w:szCs w:val="16"/>
              </w:rPr>
              <w:t xml:space="preserve"> Реагент</w:t>
            </w:r>
            <w:r>
              <w:rPr>
                <w:rFonts w:ascii="Times New Roman" w:hAnsi="Times New Roman" w:cs="Times New Roman"/>
                <w:sz w:val="18"/>
                <w:szCs w:val="16"/>
              </w:rPr>
              <w:t>.</w:t>
            </w:r>
            <w:r w:rsidRPr="00894F45">
              <w:rPr>
                <w:rFonts w:ascii="Times New Roman" w:hAnsi="Times New Roman" w:cs="Times New Roman"/>
                <w:sz w:val="18"/>
                <w:szCs w:val="16"/>
              </w:rPr>
              <w:br/>
              <w:t xml:space="preserve">Метод с </w:t>
            </w:r>
            <w:proofErr w:type="spellStart"/>
            <w:r w:rsidRPr="00894F45">
              <w:rPr>
                <w:rFonts w:ascii="Times New Roman" w:hAnsi="Times New Roman" w:cs="Times New Roman"/>
                <w:sz w:val="18"/>
                <w:szCs w:val="16"/>
              </w:rPr>
              <w:t>Арсеназо</w:t>
            </w:r>
            <w:proofErr w:type="spellEnd"/>
            <w:r w:rsidRPr="00894F45">
              <w:rPr>
                <w:rFonts w:ascii="Times New Roman" w:hAnsi="Times New Roman" w:cs="Times New Roman"/>
                <w:sz w:val="18"/>
                <w:szCs w:val="16"/>
              </w:rPr>
              <w:t xml:space="preserve"> III</w:t>
            </w:r>
            <w:r w:rsidRPr="00894F45">
              <w:rPr>
                <w:rFonts w:ascii="Times New Roman" w:hAnsi="Times New Roman" w:cs="Times New Roman"/>
                <w:sz w:val="18"/>
                <w:szCs w:val="16"/>
              </w:rPr>
              <w:br/>
              <w:t>Фасовка: Р</w:t>
            </w:r>
            <w:r>
              <w:rPr>
                <w:rFonts w:ascii="Times New Roman" w:hAnsi="Times New Roman" w:cs="Times New Roman"/>
                <w:sz w:val="18"/>
                <w:szCs w:val="16"/>
              </w:rPr>
              <w:t xml:space="preserve">еагент 1 не менее </w:t>
            </w:r>
            <w:r w:rsidRPr="00894F45">
              <w:rPr>
                <w:rFonts w:ascii="Times New Roman" w:hAnsi="Times New Roman" w:cs="Times New Roman"/>
                <w:sz w:val="18"/>
                <w:szCs w:val="16"/>
              </w:rPr>
              <w:t>10х1</w:t>
            </w:r>
            <w:r>
              <w:rPr>
                <w:rFonts w:ascii="Times New Roman" w:hAnsi="Times New Roman" w:cs="Times New Roman"/>
                <w:sz w:val="18"/>
                <w:szCs w:val="16"/>
              </w:rPr>
              <w:t>2 мл.</w:t>
            </w:r>
            <w:r>
              <w:rPr>
                <w:rFonts w:ascii="Times New Roman" w:hAnsi="Times New Roman" w:cs="Times New Roman"/>
                <w:sz w:val="18"/>
                <w:szCs w:val="16"/>
              </w:rPr>
              <w:br/>
              <w:t xml:space="preserve">Состав реагентов: Реагент </w:t>
            </w:r>
            <w:r w:rsidRPr="00894F45">
              <w:rPr>
                <w:rFonts w:ascii="Times New Roman" w:hAnsi="Times New Roman" w:cs="Times New Roman"/>
                <w:sz w:val="18"/>
                <w:szCs w:val="16"/>
              </w:rPr>
              <w:t xml:space="preserve">1 </w:t>
            </w:r>
            <w:proofErr w:type="spellStart"/>
            <w:r w:rsidRPr="00894F45">
              <w:rPr>
                <w:rFonts w:ascii="Times New Roman" w:hAnsi="Times New Roman" w:cs="Times New Roman"/>
                <w:sz w:val="18"/>
                <w:szCs w:val="16"/>
              </w:rPr>
              <w:t>Арсеназо</w:t>
            </w:r>
            <w:proofErr w:type="spellEnd"/>
            <w:r w:rsidRPr="00894F45">
              <w:rPr>
                <w:rFonts w:ascii="Times New Roman" w:hAnsi="Times New Roman" w:cs="Times New Roman"/>
                <w:sz w:val="18"/>
                <w:szCs w:val="16"/>
              </w:rPr>
              <w:t xml:space="preserve"> III не менее 0.1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Фосфатный буфер </w:t>
            </w:r>
            <w:proofErr w:type="spellStart"/>
            <w:r w:rsidRPr="00894F45">
              <w:rPr>
                <w:rFonts w:ascii="Times New Roman" w:hAnsi="Times New Roman" w:cs="Times New Roman"/>
                <w:sz w:val="18"/>
                <w:szCs w:val="16"/>
              </w:rPr>
              <w:t>pH</w:t>
            </w:r>
            <w:proofErr w:type="spellEnd"/>
            <w:r w:rsidRPr="00894F45">
              <w:rPr>
                <w:rFonts w:ascii="Times New Roman" w:hAnsi="Times New Roman" w:cs="Times New Roman"/>
                <w:sz w:val="18"/>
                <w:szCs w:val="16"/>
              </w:rPr>
              <w:t xml:space="preserve"> 7.8 не менее 50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w:t>
            </w:r>
            <w:r w:rsidRPr="00894F45">
              <w:rPr>
                <w:rFonts w:ascii="Times New Roman" w:hAnsi="Times New Roman" w:cs="Times New Roman"/>
                <w:sz w:val="18"/>
                <w:szCs w:val="16"/>
              </w:rPr>
              <w:br/>
              <w:t>Линейность: не менее 16 мг/</w:t>
            </w:r>
            <w:proofErr w:type="spellStart"/>
            <w:r w:rsidRPr="00894F45">
              <w:rPr>
                <w:rFonts w:ascii="Times New Roman" w:hAnsi="Times New Roman" w:cs="Times New Roman"/>
                <w:sz w:val="18"/>
                <w:szCs w:val="16"/>
              </w:rPr>
              <w:t>дл</w:t>
            </w:r>
            <w:proofErr w:type="spellEnd"/>
            <w:r w:rsidRPr="00894F45">
              <w:rPr>
                <w:rFonts w:ascii="Times New Roman" w:hAnsi="Times New Roman" w:cs="Times New Roman"/>
                <w:sz w:val="18"/>
                <w:szCs w:val="16"/>
              </w:rPr>
              <w:t xml:space="preserve"> (4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w:t>
            </w:r>
            <w:proofErr w:type="gramStart"/>
            <w:r w:rsidRPr="00894F45">
              <w:rPr>
                <w:rFonts w:ascii="Times New Roman" w:hAnsi="Times New Roman" w:cs="Times New Roman"/>
                <w:sz w:val="18"/>
                <w:szCs w:val="16"/>
              </w:rPr>
              <w:t>л)</w:t>
            </w:r>
            <w:r w:rsidRPr="00894F45">
              <w:rPr>
                <w:rFonts w:ascii="Times New Roman" w:hAnsi="Times New Roman" w:cs="Times New Roman"/>
                <w:sz w:val="18"/>
                <w:szCs w:val="16"/>
              </w:rPr>
              <w:br/>
              <w:t>Чувствительность</w:t>
            </w:r>
            <w:proofErr w:type="gramEnd"/>
            <w:r w:rsidRPr="00894F45">
              <w:rPr>
                <w:rFonts w:ascii="Times New Roman" w:hAnsi="Times New Roman" w:cs="Times New Roman"/>
                <w:sz w:val="18"/>
                <w:szCs w:val="16"/>
              </w:rPr>
              <w:t>: не более 0,6 мг/</w:t>
            </w:r>
            <w:proofErr w:type="spellStart"/>
            <w:r w:rsidRPr="00894F45">
              <w:rPr>
                <w:rFonts w:ascii="Times New Roman" w:hAnsi="Times New Roman" w:cs="Times New Roman"/>
                <w:sz w:val="18"/>
                <w:szCs w:val="16"/>
              </w:rPr>
              <w:t>дл</w:t>
            </w:r>
            <w:proofErr w:type="spellEnd"/>
            <w:r w:rsidRPr="00894F45">
              <w:rPr>
                <w:rFonts w:ascii="Times New Roman" w:hAnsi="Times New Roman" w:cs="Times New Roman"/>
                <w:sz w:val="18"/>
                <w:szCs w:val="16"/>
              </w:rPr>
              <w:t xml:space="preserve"> (0, 15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w:t>
            </w:r>
            <w:r w:rsidRPr="00894F45">
              <w:rPr>
                <w:rFonts w:ascii="Times New Roman" w:hAnsi="Times New Roman" w:cs="Times New Roman"/>
                <w:sz w:val="18"/>
                <w:szCs w:val="16"/>
              </w:rPr>
              <w:br/>
              <w:t>Упаковки реагентов, штрих-кодированные в емкостях совместимых с анализаторами</w:t>
            </w:r>
            <w:r>
              <w:rPr>
                <w:rFonts w:ascii="Times New Roman" w:hAnsi="Times New Roman" w:cs="Times New Roman"/>
                <w:sz w:val="18"/>
                <w:szCs w:val="16"/>
              </w:rPr>
              <w:t>.</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22500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45000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422"/>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28</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Набор определения железа</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Pr>
                <w:rFonts w:ascii="Times New Roman" w:hAnsi="Times New Roman" w:cs="Times New Roman"/>
                <w:sz w:val="18"/>
                <w:szCs w:val="16"/>
              </w:rPr>
              <w:t xml:space="preserve">Железо. </w:t>
            </w:r>
            <w:r w:rsidRPr="00894F45">
              <w:rPr>
                <w:rFonts w:ascii="Times New Roman" w:hAnsi="Times New Roman" w:cs="Times New Roman"/>
                <w:sz w:val="18"/>
                <w:szCs w:val="16"/>
              </w:rPr>
              <w:t>Системный реагент</w:t>
            </w:r>
            <w:r>
              <w:rPr>
                <w:rFonts w:ascii="Times New Roman" w:hAnsi="Times New Roman" w:cs="Times New Roman"/>
                <w:sz w:val="18"/>
                <w:szCs w:val="16"/>
              </w:rPr>
              <w:t xml:space="preserve">. </w:t>
            </w:r>
            <w:r w:rsidRPr="00894F45">
              <w:rPr>
                <w:rFonts w:ascii="Times New Roman" w:hAnsi="Times New Roman" w:cs="Times New Roman"/>
                <w:sz w:val="18"/>
                <w:szCs w:val="16"/>
              </w:rPr>
              <w:t xml:space="preserve">Метод с </w:t>
            </w:r>
            <w:proofErr w:type="spellStart"/>
            <w:r w:rsidRPr="00894F45">
              <w:rPr>
                <w:rFonts w:ascii="Times New Roman" w:hAnsi="Times New Roman" w:cs="Times New Roman"/>
                <w:sz w:val="18"/>
                <w:szCs w:val="16"/>
              </w:rPr>
              <w:t>феррозин</w:t>
            </w:r>
            <w:r>
              <w:rPr>
                <w:rFonts w:ascii="Times New Roman" w:hAnsi="Times New Roman" w:cs="Times New Roman"/>
                <w:sz w:val="18"/>
                <w:szCs w:val="16"/>
              </w:rPr>
              <w:t>ом</w:t>
            </w:r>
            <w:proofErr w:type="spellEnd"/>
            <w:r>
              <w:rPr>
                <w:rFonts w:ascii="Times New Roman" w:hAnsi="Times New Roman" w:cs="Times New Roman"/>
                <w:sz w:val="18"/>
                <w:szCs w:val="16"/>
              </w:rPr>
              <w:br/>
              <w:t>Фасовка: Реагент 1 не менее</w:t>
            </w:r>
            <w:r w:rsidRPr="00894F45">
              <w:rPr>
                <w:rFonts w:ascii="Times New Roman" w:hAnsi="Times New Roman" w:cs="Times New Roman"/>
                <w:sz w:val="18"/>
                <w:szCs w:val="16"/>
              </w:rPr>
              <w:t xml:space="preserve"> 4х25 мл, Реагент 2 не менее 2х12.5 мл, Реагент 3 Стандарт не менее 2х2 </w:t>
            </w:r>
            <w:proofErr w:type="gramStart"/>
            <w:r w:rsidRPr="00894F45">
              <w:rPr>
                <w:rFonts w:ascii="Times New Roman" w:hAnsi="Times New Roman" w:cs="Times New Roman"/>
                <w:sz w:val="18"/>
                <w:szCs w:val="16"/>
              </w:rPr>
              <w:t>мл;</w:t>
            </w:r>
            <w:r w:rsidRPr="00894F45">
              <w:rPr>
                <w:rFonts w:ascii="Times New Roman" w:hAnsi="Times New Roman" w:cs="Times New Roman"/>
                <w:sz w:val="18"/>
                <w:szCs w:val="16"/>
              </w:rPr>
              <w:br/>
            </w:r>
            <w:r w:rsidRPr="00894F45">
              <w:rPr>
                <w:rFonts w:ascii="Times New Roman" w:hAnsi="Times New Roman" w:cs="Times New Roman"/>
                <w:sz w:val="18"/>
                <w:szCs w:val="16"/>
              </w:rPr>
              <w:lastRenderedPageBreak/>
              <w:t>Состав</w:t>
            </w:r>
            <w:proofErr w:type="gramEnd"/>
            <w:r w:rsidRPr="00894F45">
              <w:rPr>
                <w:rFonts w:ascii="Times New Roman" w:hAnsi="Times New Roman" w:cs="Times New Roman"/>
                <w:sz w:val="18"/>
                <w:szCs w:val="16"/>
              </w:rPr>
              <w:t xml:space="preserve"> реагентов: Реагент 1 Ацетатный буфер </w:t>
            </w:r>
            <w:proofErr w:type="spellStart"/>
            <w:r w:rsidRPr="00894F45">
              <w:rPr>
                <w:rFonts w:ascii="Times New Roman" w:hAnsi="Times New Roman" w:cs="Times New Roman"/>
                <w:sz w:val="18"/>
                <w:szCs w:val="16"/>
              </w:rPr>
              <w:t>pH</w:t>
            </w:r>
            <w:proofErr w:type="spellEnd"/>
            <w:r w:rsidRPr="00894F45">
              <w:rPr>
                <w:rFonts w:ascii="Times New Roman" w:hAnsi="Times New Roman" w:cs="Times New Roman"/>
                <w:sz w:val="18"/>
                <w:szCs w:val="16"/>
              </w:rPr>
              <w:t xml:space="preserve"> 4,5 не менее 122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w:t>
            </w:r>
            <w:proofErr w:type="spellStart"/>
            <w:r w:rsidRPr="00894F45">
              <w:rPr>
                <w:rFonts w:ascii="Times New Roman" w:hAnsi="Times New Roman" w:cs="Times New Roman"/>
                <w:sz w:val="18"/>
                <w:szCs w:val="16"/>
              </w:rPr>
              <w:t>Гидроксиламин</w:t>
            </w:r>
            <w:proofErr w:type="spellEnd"/>
            <w:r w:rsidRPr="00894F45">
              <w:rPr>
                <w:rFonts w:ascii="Times New Roman" w:hAnsi="Times New Roman" w:cs="Times New Roman"/>
                <w:sz w:val="18"/>
                <w:szCs w:val="16"/>
              </w:rPr>
              <w:t xml:space="preserve"> гидрохлорид не менее 220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w:t>
            </w:r>
            <w:r>
              <w:rPr>
                <w:rFonts w:ascii="Times New Roman" w:hAnsi="Times New Roman" w:cs="Times New Roman"/>
                <w:sz w:val="18"/>
                <w:szCs w:val="16"/>
              </w:rPr>
              <w:t>.</w:t>
            </w:r>
            <w:r>
              <w:rPr>
                <w:rFonts w:ascii="Times New Roman" w:hAnsi="Times New Roman" w:cs="Times New Roman"/>
                <w:sz w:val="18"/>
                <w:szCs w:val="16"/>
              </w:rPr>
              <w:br/>
              <w:t xml:space="preserve">Реагент 2 </w:t>
            </w:r>
            <w:proofErr w:type="spellStart"/>
            <w:r>
              <w:rPr>
                <w:rFonts w:ascii="Times New Roman" w:hAnsi="Times New Roman" w:cs="Times New Roman"/>
                <w:sz w:val="18"/>
                <w:szCs w:val="16"/>
              </w:rPr>
              <w:t>Феррозин</w:t>
            </w:r>
            <w:proofErr w:type="spellEnd"/>
            <w:r>
              <w:rPr>
                <w:rFonts w:ascii="Times New Roman" w:hAnsi="Times New Roman" w:cs="Times New Roman"/>
                <w:sz w:val="18"/>
                <w:szCs w:val="16"/>
              </w:rPr>
              <w:t xml:space="preserve"> не менее </w:t>
            </w:r>
            <w:r w:rsidRPr="00894F45">
              <w:rPr>
                <w:rFonts w:ascii="Times New Roman" w:hAnsi="Times New Roman" w:cs="Times New Roman"/>
                <w:sz w:val="18"/>
                <w:szCs w:val="16"/>
              </w:rPr>
              <w:t xml:space="preserve">3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w:t>
            </w:r>
            <w:proofErr w:type="spellStart"/>
            <w:r w:rsidRPr="00894F45">
              <w:rPr>
                <w:rFonts w:ascii="Times New Roman" w:hAnsi="Times New Roman" w:cs="Times New Roman"/>
                <w:sz w:val="18"/>
                <w:szCs w:val="16"/>
              </w:rPr>
              <w:t>Гидроксиламин</w:t>
            </w:r>
            <w:proofErr w:type="spellEnd"/>
            <w:r w:rsidRPr="00894F45">
              <w:rPr>
                <w:rFonts w:ascii="Times New Roman" w:hAnsi="Times New Roman" w:cs="Times New Roman"/>
                <w:sz w:val="18"/>
                <w:szCs w:val="16"/>
              </w:rPr>
              <w:t xml:space="preserve"> гидрохлорид не </w:t>
            </w:r>
            <w:r>
              <w:rPr>
                <w:rFonts w:ascii="Times New Roman" w:hAnsi="Times New Roman" w:cs="Times New Roman"/>
                <w:sz w:val="18"/>
                <w:szCs w:val="16"/>
              </w:rPr>
              <w:t xml:space="preserve">менее 220 </w:t>
            </w:r>
            <w:proofErr w:type="spellStart"/>
            <w:r>
              <w:rPr>
                <w:rFonts w:ascii="Times New Roman" w:hAnsi="Times New Roman" w:cs="Times New Roman"/>
                <w:sz w:val="18"/>
                <w:szCs w:val="16"/>
              </w:rPr>
              <w:t>ммоль</w:t>
            </w:r>
            <w:proofErr w:type="spellEnd"/>
            <w:r>
              <w:rPr>
                <w:rFonts w:ascii="Times New Roman" w:hAnsi="Times New Roman" w:cs="Times New Roman"/>
                <w:sz w:val="18"/>
                <w:szCs w:val="16"/>
              </w:rPr>
              <w:t xml:space="preserve">/л.  Реагент 3. </w:t>
            </w:r>
            <w:r w:rsidRPr="00894F45">
              <w:rPr>
                <w:rFonts w:ascii="Times New Roman" w:hAnsi="Times New Roman" w:cs="Times New Roman"/>
                <w:sz w:val="18"/>
                <w:szCs w:val="16"/>
              </w:rPr>
              <w:t>Стандарт (Железо не мен</w:t>
            </w:r>
            <w:r>
              <w:rPr>
                <w:rFonts w:ascii="Times New Roman" w:hAnsi="Times New Roman" w:cs="Times New Roman"/>
                <w:sz w:val="18"/>
                <w:szCs w:val="16"/>
              </w:rPr>
              <w:t>ее 500 мкг/</w:t>
            </w:r>
            <w:proofErr w:type="spellStart"/>
            <w:r>
              <w:rPr>
                <w:rFonts w:ascii="Times New Roman" w:hAnsi="Times New Roman" w:cs="Times New Roman"/>
                <w:sz w:val="18"/>
                <w:szCs w:val="16"/>
              </w:rPr>
              <w:t>дл</w:t>
            </w:r>
            <w:proofErr w:type="spellEnd"/>
            <w:r>
              <w:rPr>
                <w:rFonts w:ascii="Times New Roman" w:hAnsi="Times New Roman" w:cs="Times New Roman"/>
                <w:sz w:val="18"/>
                <w:szCs w:val="16"/>
              </w:rPr>
              <w:t xml:space="preserve"> – 89.5 </w:t>
            </w:r>
            <w:proofErr w:type="spellStart"/>
            <w:r>
              <w:rPr>
                <w:rFonts w:ascii="Times New Roman" w:hAnsi="Times New Roman" w:cs="Times New Roman"/>
                <w:sz w:val="18"/>
                <w:szCs w:val="16"/>
              </w:rPr>
              <w:t>мкмоль</w:t>
            </w:r>
            <w:proofErr w:type="spellEnd"/>
            <w:r>
              <w:rPr>
                <w:rFonts w:ascii="Times New Roman" w:hAnsi="Times New Roman" w:cs="Times New Roman"/>
                <w:sz w:val="18"/>
                <w:szCs w:val="16"/>
              </w:rPr>
              <w:t xml:space="preserve">/л). </w:t>
            </w:r>
            <w:r w:rsidRPr="00894F45">
              <w:rPr>
                <w:rFonts w:ascii="Times New Roman" w:hAnsi="Times New Roman" w:cs="Times New Roman"/>
                <w:sz w:val="18"/>
                <w:szCs w:val="16"/>
              </w:rPr>
              <w:t>Линейность: не менее 890 мкг/</w:t>
            </w:r>
            <w:proofErr w:type="spellStart"/>
            <w:r w:rsidRPr="00894F45">
              <w:rPr>
                <w:rFonts w:ascii="Times New Roman" w:hAnsi="Times New Roman" w:cs="Times New Roman"/>
                <w:sz w:val="18"/>
                <w:szCs w:val="16"/>
              </w:rPr>
              <w:t>дл</w:t>
            </w:r>
            <w:proofErr w:type="spellEnd"/>
            <w:r w:rsidRPr="00894F45">
              <w:rPr>
                <w:rFonts w:ascii="Times New Roman" w:hAnsi="Times New Roman" w:cs="Times New Roman"/>
                <w:sz w:val="18"/>
                <w:szCs w:val="16"/>
              </w:rPr>
              <w:t xml:space="preserve"> (160 </w:t>
            </w:r>
            <w:proofErr w:type="spellStart"/>
            <w:r w:rsidRPr="00894F45">
              <w:rPr>
                <w:rFonts w:ascii="Times New Roman" w:hAnsi="Times New Roman" w:cs="Times New Roman"/>
                <w:sz w:val="18"/>
                <w:szCs w:val="16"/>
              </w:rPr>
              <w:t>мкмоль</w:t>
            </w:r>
            <w:proofErr w:type="spellEnd"/>
            <w:r w:rsidRPr="00894F45">
              <w:rPr>
                <w:rFonts w:ascii="Times New Roman" w:hAnsi="Times New Roman" w:cs="Times New Roman"/>
                <w:sz w:val="18"/>
                <w:szCs w:val="16"/>
              </w:rPr>
              <w:t>/</w:t>
            </w:r>
            <w:proofErr w:type="gramStart"/>
            <w:r w:rsidRPr="00894F45">
              <w:rPr>
                <w:rFonts w:ascii="Times New Roman" w:hAnsi="Times New Roman" w:cs="Times New Roman"/>
                <w:sz w:val="18"/>
                <w:szCs w:val="16"/>
              </w:rPr>
              <w:t>л)</w:t>
            </w:r>
            <w:r w:rsidRPr="00894F45">
              <w:rPr>
                <w:rFonts w:ascii="Times New Roman" w:hAnsi="Times New Roman" w:cs="Times New Roman"/>
                <w:sz w:val="18"/>
                <w:szCs w:val="16"/>
              </w:rPr>
              <w:br/>
              <w:t>Чувствительность</w:t>
            </w:r>
            <w:proofErr w:type="gramEnd"/>
            <w:r w:rsidRPr="00894F45">
              <w:rPr>
                <w:rFonts w:ascii="Times New Roman" w:hAnsi="Times New Roman" w:cs="Times New Roman"/>
                <w:sz w:val="18"/>
                <w:szCs w:val="16"/>
              </w:rPr>
              <w:t>: не более 8,66 мкг/</w:t>
            </w:r>
            <w:proofErr w:type="spellStart"/>
            <w:r w:rsidRPr="00894F45">
              <w:rPr>
                <w:rFonts w:ascii="Times New Roman" w:hAnsi="Times New Roman" w:cs="Times New Roman"/>
                <w:sz w:val="18"/>
                <w:szCs w:val="16"/>
              </w:rPr>
              <w:t>дл</w:t>
            </w:r>
            <w:proofErr w:type="spellEnd"/>
            <w:r w:rsidRPr="00894F45">
              <w:rPr>
                <w:rFonts w:ascii="Times New Roman" w:hAnsi="Times New Roman" w:cs="Times New Roman"/>
                <w:sz w:val="18"/>
                <w:szCs w:val="16"/>
              </w:rPr>
              <w:t xml:space="preserve"> (1,55 </w:t>
            </w:r>
            <w:proofErr w:type="spellStart"/>
            <w:r w:rsidRPr="00894F45">
              <w:rPr>
                <w:rFonts w:ascii="Times New Roman" w:hAnsi="Times New Roman" w:cs="Times New Roman"/>
                <w:sz w:val="18"/>
                <w:szCs w:val="16"/>
              </w:rPr>
              <w:t>мкмоль</w:t>
            </w:r>
            <w:proofErr w:type="spellEnd"/>
            <w:r w:rsidRPr="00894F45">
              <w:rPr>
                <w:rFonts w:ascii="Times New Roman" w:hAnsi="Times New Roman" w:cs="Times New Roman"/>
                <w:sz w:val="18"/>
                <w:szCs w:val="16"/>
              </w:rPr>
              <w:t>/л)</w:t>
            </w:r>
            <w:r w:rsidRPr="00894F45">
              <w:rPr>
                <w:rFonts w:ascii="Times New Roman" w:hAnsi="Times New Roman" w:cs="Times New Roman"/>
                <w:sz w:val="18"/>
                <w:szCs w:val="16"/>
              </w:rPr>
              <w:br/>
              <w:t xml:space="preserve">Упаковки реагентов штрих-кодированные в емкостях совместимых с анализаторами ERBA XL-200.  </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lastRenderedPageBreak/>
              <w:t>2</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25000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50000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 Пресновка, ул. </w:t>
            </w:r>
            <w:r w:rsidRPr="00BD6523">
              <w:rPr>
                <w:rFonts w:ascii="Times New Roman" w:hAnsi="Times New Roman" w:cs="Times New Roman"/>
                <w:sz w:val="18"/>
                <w:szCs w:val="18"/>
              </w:rPr>
              <w:lastRenderedPageBreak/>
              <w:t>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lastRenderedPageBreak/>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29</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С-реактивный белок</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С-реактивный белок CRP</w:t>
            </w:r>
            <w:r>
              <w:rPr>
                <w:rFonts w:ascii="Times New Roman" w:hAnsi="Times New Roman" w:cs="Times New Roman"/>
                <w:sz w:val="18"/>
                <w:szCs w:val="16"/>
              </w:rPr>
              <w:t xml:space="preserve"> / CRP / CRP Системный реагент. </w:t>
            </w:r>
            <w:r w:rsidRPr="00894F45">
              <w:rPr>
                <w:rFonts w:ascii="Times New Roman" w:hAnsi="Times New Roman" w:cs="Times New Roman"/>
                <w:sz w:val="18"/>
                <w:szCs w:val="16"/>
              </w:rPr>
              <w:t xml:space="preserve">Турбидиметрический метод </w:t>
            </w:r>
            <w:r w:rsidRPr="00894F45">
              <w:rPr>
                <w:rFonts w:ascii="Times New Roman" w:hAnsi="Times New Roman" w:cs="Times New Roman"/>
                <w:sz w:val="18"/>
                <w:szCs w:val="16"/>
              </w:rPr>
              <w:br/>
            </w:r>
            <w:r>
              <w:rPr>
                <w:rFonts w:ascii="Times New Roman" w:hAnsi="Times New Roman" w:cs="Times New Roman"/>
                <w:sz w:val="18"/>
                <w:szCs w:val="16"/>
              </w:rPr>
              <w:t xml:space="preserve">Фасовка: Реагент 1 не менее 2х40 мл, Реагент 2 не менее </w:t>
            </w:r>
            <w:r w:rsidRPr="00894F45">
              <w:rPr>
                <w:rFonts w:ascii="Times New Roman" w:hAnsi="Times New Roman" w:cs="Times New Roman"/>
                <w:sz w:val="18"/>
                <w:szCs w:val="16"/>
              </w:rPr>
              <w:t xml:space="preserve">2х10 мл. </w:t>
            </w:r>
            <w:r w:rsidRPr="00894F45">
              <w:rPr>
                <w:rFonts w:ascii="Times New Roman" w:hAnsi="Times New Roman" w:cs="Times New Roman"/>
                <w:sz w:val="18"/>
                <w:szCs w:val="16"/>
              </w:rPr>
              <w:br/>
              <w:t>Состав реагентов: Реагент 1 (Буфер) Фосфатный буфер (</w:t>
            </w:r>
            <w:proofErr w:type="spellStart"/>
            <w:r w:rsidRPr="00894F45">
              <w:rPr>
                <w:rFonts w:ascii="Times New Roman" w:hAnsi="Times New Roman" w:cs="Times New Roman"/>
                <w:sz w:val="18"/>
                <w:szCs w:val="16"/>
              </w:rPr>
              <w:t>pH</w:t>
            </w:r>
            <w:proofErr w:type="spellEnd"/>
            <w:r w:rsidRPr="00894F45">
              <w:rPr>
                <w:rFonts w:ascii="Times New Roman" w:hAnsi="Times New Roman" w:cs="Times New Roman"/>
                <w:sz w:val="18"/>
                <w:szCs w:val="16"/>
              </w:rPr>
              <w:t xml:space="preserve"> 7,43), </w:t>
            </w:r>
            <w:proofErr w:type="spellStart"/>
            <w:r w:rsidRPr="00894F45">
              <w:rPr>
                <w:rFonts w:ascii="Times New Roman" w:hAnsi="Times New Roman" w:cs="Times New Roman"/>
                <w:sz w:val="18"/>
                <w:szCs w:val="16"/>
              </w:rPr>
              <w:t>Полиэтиленгликоль</w:t>
            </w:r>
            <w:proofErr w:type="spellEnd"/>
            <w:r w:rsidRPr="00894F45">
              <w:rPr>
                <w:rFonts w:ascii="Times New Roman" w:hAnsi="Times New Roman" w:cs="Times New Roman"/>
                <w:sz w:val="18"/>
                <w:szCs w:val="16"/>
              </w:rPr>
              <w:t xml:space="preserve"> не менее 40 г/л, Азид натрия не менее 0,1%.</w:t>
            </w:r>
            <w:r w:rsidRPr="00894F45">
              <w:rPr>
                <w:rFonts w:ascii="Times New Roman" w:hAnsi="Times New Roman" w:cs="Times New Roman"/>
                <w:sz w:val="18"/>
                <w:szCs w:val="16"/>
              </w:rPr>
              <w:br/>
              <w:t>Реагент 2 (</w:t>
            </w:r>
            <w:proofErr w:type="spellStart"/>
            <w:r w:rsidRPr="00894F45">
              <w:rPr>
                <w:rFonts w:ascii="Times New Roman" w:hAnsi="Times New Roman" w:cs="Times New Roman"/>
                <w:sz w:val="18"/>
                <w:szCs w:val="16"/>
              </w:rPr>
              <w:t>Антисыворотка</w:t>
            </w:r>
            <w:proofErr w:type="spellEnd"/>
            <w:r w:rsidRPr="00894F45">
              <w:rPr>
                <w:rFonts w:ascii="Times New Roman" w:hAnsi="Times New Roman" w:cs="Times New Roman"/>
                <w:sz w:val="18"/>
                <w:szCs w:val="16"/>
              </w:rPr>
              <w:t>) Фосфатный буфер (</w:t>
            </w:r>
            <w:proofErr w:type="spellStart"/>
            <w:r w:rsidRPr="00894F45">
              <w:rPr>
                <w:rFonts w:ascii="Times New Roman" w:hAnsi="Times New Roman" w:cs="Times New Roman"/>
                <w:sz w:val="18"/>
                <w:szCs w:val="16"/>
              </w:rPr>
              <w:t>pH</w:t>
            </w:r>
            <w:proofErr w:type="spellEnd"/>
            <w:r w:rsidRPr="00894F45">
              <w:rPr>
                <w:rFonts w:ascii="Times New Roman" w:hAnsi="Times New Roman" w:cs="Times New Roman"/>
                <w:sz w:val="18"/>
                <w:szCs w:val="16"/>
              </w:rPr>
              <w:t xml:space="preserve"> 7,43), Козьи антитела против человеческого С-реактивного белка, Азид натрия не менее 0,1%. </w:t>
            </w:r>
            <w:r w:rsidRPr="00894F45">
              <w:rPr>
                <w:rFonts w:ascii="Times New Roman" w:hAnsi="Times New Roman" w:cs="Times New Roman"/>
                <w:sz w:val="18"/>
                <w:szCs w:val="16"/>
              </w:rPr>
              <w:br/>
              <w:t xml:space="preserve">Линейность: не менее 840 мг/л; </w:t>
            </w:r>
            <w:r w:rsidRPr="00894F45">
              <w:rPr>
                <w:rFonts w:ascii="Times New Roman" w:hAnsi="Times New Roman" w:cs="Times New Roman"/>
                <w:sz w:val="18"/>
                <w:szCs w:val="16"/>
              </w:rPr>
              <w:br/>
              <w:t>Чувствительность: не более 0,1 мг/</w:t>
            </w:r>
            <w:proofErr w:type="spellStart"/>
            <w:r w:rsidRPr="00894F45">
              <w:rPr>
                <w:rFonts w:ascii="Times New Roman" w:hAnsi="Times New Roman" w:cs="Times New Roman"/>
                <w:sz w:val="18"/>
                <w:szCs w:val="16"/>
              </w:rPr>
              <w:t>дл</w:t>
            </w:r>
            <w:proofErr w:type="spellEnd"/>
            <w:r w:rsidRPr="00894F45">
              <w:rPr>
                <w:rFonts w:ascii="Times New Roman" w:hAnsi="Times New Roman" w:cs="Times New Roman"/>
                <w:sz w:val="18"/>
                <w:szCs w:val="16"/>
              </w:rPr>
              <w:t xml:space="preserve"> (1 мг/л);</w:t>
            </w:r>
            <w:r w:rsidRPr="00894F45">
              <w:rPr>
                <w:rFonts w:ascii="Times New Roman" w:hAnsi="Times New Roman" w:cs="Times New Roman"/>
                <w:sz w:val="18"/>
                <w:szCs w:val="16"/>
              </w:rPr>
              <w:br/>
            </w:r>
            <w:proofErr w:type="spellStart"/>
            <w:r w:rsidRPr="00894F45">
              <w:rPr>
                <w:rFonts w:ascii="Times New Roman" w:hAnsi="Times New Roman" w:cs="Times New Roman"/>
                <w:sz w:val="18"/>
                <w:szCs w:val="16"/>
              </w:rPr>
              <w:t>Hook</w:t>
            </w:r>
            <w:proofErr w:type="spellEnd"/>
            <w:r w:rsidRPr="00894F45">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effect</w:t>
            </w:r>
            <w:proofErr w:type="spellEnd"/>
            <w:r w:rsidRPr="00894F45">
              <w:rPr>
                <w:rFonts w:ascii="Times New Roman" w:hAnsi="Times New Roman" w:cs="Times New Roman"/>
                <w:sz w:val="18"/>
                <w:szCs w:val="16"/>
              </w:rPr>
              <w:t>: не менее  84 мг/</w:t>
            </w:r>
            <w:proofErr w:type="spellStart"/>
            <w:r w:rsidRPr="00894F45">
              <w:rPr>
                <w:rFonts w:ascii="Times New Roman" w:hAnsi="Times New Roman" w:cs="Times New Roman"/>
                <w:sz w:val="18"/>
                <w:szCs w:val="16"/>
              </w:rPr>
              <w:t>дл</w:t>
            </w:r>
            <w:proofErr w:type="spellEnd"/>
            <w:r w:rsidRPr="00894F45">
              <w:rPr>
                <w:rFonts w:ascii="Times New Roman" w:hAnsi="Times New Roman" w:cs="Times New Roman"/>
                <w:sz w:val="18"/>
                <w:szCs w:val="16"/>
              </w:rPr>
              <w:t xml:space="preserve"> (840 мг/л)</w:t>
            </w:r>
            <w:r w:rsidRPr="00894F45">
              <w:rPr>
                <w:rFonts w:ascii="Times New Roman" w:hAnsi="Times New Roman" w:cs="Times New Roman"/>
                <w:sz w:val="18"/>
                <w:szCs w:val="16"/>
              </w:rPr>
              <w:br/>
              <w:t xml:space="preserve">Упаковки реагентов штрих-кодированные в емкостях совместимых с анализаторами ERBA XL-200.  .  </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4</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70000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280000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30</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 xml:space="preserve">Ревматоидный фактор </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Ревматоидный фактор RF / RF / RF Системный реагент</w:t>
            </w:r>
            <w:r w:rsidRPr="00894F45">
              <w:rPr>
                <w:rFonts w:ascii="Times New Roman" w:hAnsi="Times New Roman" w:cs="Times New Roman"/>
                <w:sz w:val="18"/>
                <w:szCs w:val="16"/>
              </w:rPr>
              <w:br/>
              <w:t xml:space="preserve">турбидиметрический метод </w:t>
            </w:r>
            <w:r w:rsidRPr="00894F45">
              <w:rPr>
                <w:rFonts w:ascii="Times New Roman" w:hAnsi="Times New Roman" w:cs="Times New Roman"/>
                <w:sz w:val="18"/>
                <w:szCs w:val="16"/>
              </w:rPr>
              <w:br/>
              <w:t xml:space="preserve">Фасовка: Реагент 1 не менее 2х40 мл, Реагент 2 не менее 2х8 </w:t>
            </w:r>
            <w:proofErr w:type="gramStart"/>
            <w:r w:rsidRPr="00894F45">
              <w:rPr>
                <w:rFonts w:ascii="Times New Roman" w:hAnsi="Times New Roman" w:cs="Times New Roman"/>
                <w:sz w:val="18"/>
                <w:szCs w:val="16"/>
              </w:rPr>
              <w:t>мл;</w:t>
            </w:r>
            <w:r w:rsidRPr="00894F45">
              <w:rPr>
                <w:rFonts w:ascii="Times New Roman" w:hAnsi="Times New Roman" w:cs="Times New Roman"/>
                <w:sz w:val="18"/>
                <w:szCs w:val="16"/>
              </w:rPr>
              <w:br/>
              <w:t>Состав</w:t>
            </w:r>
            <w:proofErr w:type="gramEnd"/>
            <w:r w:rsidRPr="00894F45">
              <w:rPr>
                <w:rFonts w:ascii="Times New Roman" w:hAnsi="Times New Roman" w:cs="Times New Roman"/>
                <w:sz w:val="18"/>
                <w:szCs w:val="16"/>
              </w:rPr>
              <w:t xml:space="preserve"> реагентов: Реагент 1 (Буфер) </w:t>
            </w:r>
            <w:proofErr w:type="spellStart"/>
            <w:r w:rsidRPr="00894F45">
              <w:rPr>
                <w:rFonts w:ascii="Times New Roman" w:hAnsi="Times New Roman" w:cs="Times New Roman"/>
                <w:sz w:val="18"/>
                <w:szCs w:val="16"/>
              </w:rPr>
              <w:t>Гудс</w:t>
            </w:r>
            <w:proofErr w:type="spellEnd"/>
            <w:r w:rsidRPr="00894F45">
              <w:rPr>
                <w:rFonts w:ascii="Times New Roman" w:hAnsi="Times New Roman" w:cs="Times New Roman"/>
                <w:sz w:val="18"/>
                <w:szCs w:val="16"/>
              </w:rPr>
              <w:t xml:space="preserve"> буфер (</w:t>
            </w:r>
            <w:proofErr w:type="spellStart"/>
            <w:r w:rsidRPr="00894F45">
              <w:rPr>
                <w:rFonts w:ascii="Times New Roman" w:hAnsi="Times New Roman" w:cs="Times New Roman"/>
                <w:sz w:val="18"/>
                <w:szCs w:val="16"/>
              </w:rPr>
              <w:t>pH</w:t>
            </w:r>
            <w:proofErr w:type="spellEnd"/>
            <w:r w:rsidRPr="00894F45">
              <w:rPr>
                <w:rFonts w:ascii="Times New Roman" w:hAnsi="Times New Roman" w:cs="Times New Roman"/>
                <w:sz w:val="18"/>
                <w:szCs w:val="16"/>
              </w:rPr>
              <w:t xml:space="preserve"> 7,4) не менее 50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Азид натрия не менее 0,1%. Реагент 2 (РФ реагент) Человеческий </w:t>
            </w:r>
            <w:proofErr w:type="spellStart"/>
            <w:r w:rsidRPr="00894F45">
              <w:rPr>
                <w:rFonts w:ascii="Times New Roman" w:hAnsi="Times New Roman" w:cs="Times New Roman"/>
                <w:sz w:val="18"/>
                <w:szCs w:val="16"/>
              </w:rPr>
              <w:t>IgG</w:t>
            </w:r>
            <w:proofErr w:type="spellEnd"/>
            <w:r w:rsidRPr="00894F45">
              <w:rPr>
                <w:rFonts w:ascii="Times New Roman" w:hAnsi="Times New Roman" w:cs="Times New Roman"/>
                <w:sz w:val="18"/>
                <w:szCs w:val="16"/>
              </w:rPr>
              <w:t>, агрегированный теплом не менее 0,1</w:t>
            </w:r>
            <w:proofErr w:type="gramStart"/>
            <w:r w:rsidRPr="00894F45">
              <w:rPr>
                <w:rFonts w:ascii="Times New Roman" w:hAnsi="Times New Roman" w:cs="Times New Roman"/>
                <w:sz w:val="18"/>
                <w:szCs w:val="16"/>
              </w:rPr>
              <w:t>%.</w:t>
            </w:r>
            <w:r w:rsidRPr="00894F45">
              <w:rPr>
                <w:rFonts w:ascii="Times New Roman" w:hAnsi="Times New Roman" w:cs="Times New Roman"/>
                <w:sz w:val="18"/>
                <w:szCs w:val="16"/>
              </w:rPr>
              <w:br/>
              <w:t>Линейность</w:t>
            </w:r>
            <w:proofErr w:type="gramEnd"/>
            <w:r w:rsidRPr="00894F45">
              <w:rPr>
                <w:rFonts w:ascii="Times New Roman" w:hAnsi="Times New Roman" w:cs="Times New Roman"/>
                <w:sz w:val="18"/>
                <w:szCs w:val="16"/>
              </w:rPr>
              <w:t>: не менее 500 IU/мл</w:t>
            </w:r>
            <w:r w:rsidRPr="00894F45">
              <w:rPr>
                <w:rFonts w:ascii="Times New Roman" w:hAnsi="Times New Roman" w:cs="Times New Roman"/>
                <w:sz w:val="18"/>
                <w:szCs w:val="16"/>
              </w:rPr>
              <w:br/>
              <w:t>Чувствительность: не более 1.61 IU/мл</w:t>
            </w:r>
            <w:r w:rsidRPr="00894F45">
              <w:rPr>
                <w:rFonts w:ascii="Times New Roman" w:hAnsi="Times New Roman" w:cs="Times New Roman"/>
                <w:sz w:val="18"/>
                <w:szCs w:val="16"/>
              </w:rPr>
              <w:br/>
            </w:r>
            <w:proofErr w:type="spellStart"/>
            <w:r w:rsidRPr="00894F45">
              <w:rPr>
                <w:rFonts w:ascii="Times New Roman" w:hAnsi="Times New Roman" w:cs="Times New Roman"/>
                <w:sz w:val="18"/>
                <w:szCs w:val="16"/>
              </w:rPr>
              <w:t>Hook</w:t>
            </w:r>
            <w:proofErr w:type="spellEnd"/>
            <w:r w:rsidRPr="00894F45">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effect</w:t>
            </w:r>
            <w:proofErr w:type="spellEnd"/>
            <w:r w:rsidRPr="00894F45">
              <w:rPr>
                <w:rFonts w:ascii="Times New Roman" w:hAnsi="Times New Roman" w:cs="Times New Roman"/>
                <w:sz w:val="18"/>
                <w:szCs w:val="16"/>
              </w:rPr>
              <w:t>: не наблюдается</w:t>
            </w:r>
            <w:r w:rsidRPr="00894F45">
              <w:rPr>
                <w:rFonts w:ascii="Times New Roman" w:hAnsi="Times New Roman" w:cs="Times New Roman"/>
                <w:sz w:val="18"/>
                <w:szCs w:val="16"/>
              </w:rPr>
              <w:br/>
              <w:t xml:space="preserve">Упаковки реагентов штрих-кодированные в емкостях совместимых с анализаторами ERBA XL.  </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254500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763500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31</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proofErr w:type="spellStart"/>
            <w:r w:rsidRPr="00894F45">
              <w:rPr>
                <w:rFonts w:ascii="Times New Roman" w:hAnsi="Times New Roman" w:cs="Times New Roman"/>
                <w:sz w:val="18"/>
                <w:szCs w:val="18"/>
              </w:rPr>
              <w:t>Гликозилированный</w:t>
            </w:r>
            <w:proofErr w:type="spellEnd"/>
            <w:r w:rsidRPr="00894F45">
              <w:rPr>
                <w:rFonts w:ascii="Times New Roman" w:hAnsi="Times New Roman" w:cs="Times New Roman"/>
                <w:sz w:val="18"/>
                <w:szCs w:val="18"/>
              </w:rPr>
              <w:t xml:space="preserve"> гемоглобин</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proofErr w:type="spellStart"/>
            <w:r w:rsidRPr="00894F45">
              <w:rPr>
                <w:rFonts w:ascii="Times New Roman" w:hAnsi="Times New Roman" w:cs="Times New Roman"/>
                <w:sz w:val="18"/>
                <w:szCs w:val="16"/>
              </w:rPr>
              <w:t>Гликозилированный</w:t>
            </w:r>
            <w:proofErr w:type="spellEnd"/>
            <w:r w:rsidRPr="00894F45">
              <w:rPr>
                <w:rFonts w:ascii="Times New Roman" w:hAnsi="Times New Roman" w:cs="Times New Roman"/>
                <w:sz w:val="18"/>
                <w:szCs w:val="16"/>
              </w:rPr>
              <w:t xml:space="preserve"> гемоглобин/HBA1C/ HBA1C Системный реагент турбидиметрический метод. </w:t>
            </w:r>
            <w:r w:rsidRPr="00894F45">
              <w:rPr>
                <w:rFonts w:ascii="Times New Roman" w:hAnsi="Times New Roman" w:cs="Times New Roman"/>
                <w:sz w:val="18"/>
                <w:szCs w:val="16"/>
              </w:rPr>
              <w:br/>
              <w:t xml:space="preserve">Набор жидких реагентов для прямого </w:t>
            </w:r>
            <w:proofErr w:type="spellStart"/>
            <w:r w:rsidRPr="00894F45">
              <w:rPr>
                <w:rFonts w:ascii="Times New Roman" w:hAnsi="Times New Roman" w:cs="Times New Roman"/>
                <w:sz w:val="18"/>
                <w:szCs w:val="16"/>
              </w:rPr>
              <w:t>иммунотурбидиметрического</w:t>
            </w:r>
            <w:proofErr w:type="spellEnd"/>
            <w:r w:rsidRPr="00894F45">
              <w:rPr>
                <w:rFonts w:ascii="Times New Roman" w:hAnsi="Times New Roman" w:cs="Times New Roman"/>
                <w:sz w:val="18"/>
                <w:szCs w:val="16"/>
              </w:rPr>
              <w:t xml:space="preserve"> определения </w:t>
            </w:r>
            <w:proofErr w:type="spellStart"/>
            <w:r w:rsidRPr="00894F45">
              <w:rPr>
                <w:rFonts w:ascii="Times New Roman" w:hAnsi="Times New Roman" w:cs="Times New Roman"/>
                <w:sz w:val="18"/>
                <w:szCs w:val="16"/>
              </w:rPr>
              <w:t>гликозилированного</w:t>
            </w:r>
            <w:proofErr w:type="spellEnd"/>
            <w:r w:rsidRPr="00894F45">
              <w:rPr>
                <w:rFonts w:ascii="Times New Roman" w:hAnsi="Times New Roman" w:cs="Times New Roman"/>
                <w:sz w:val="18"/>
                <w:szCs w:val="16"/>
              </w:rPr>
              <w:t xml:space="preserve"> гемоглобина (HbA1c) в цельной крови. </w:t>
            </w:r>
            <w:r w:rsidRPr="00894F45">
              <w:rPr>
                <w:rFonts w:ascii="Times New Roman" w:hAnsi="Times New Roman" w:cs="Times New Roman"/>
                <w:sz w:val="18"/>
                <w:szCs w:val="16"/>
              </w:rPr>
              <w:br/>
              <w:t>Фасовка: Реагент 1 не менее 1х24 мл, Реагент 2A не менее 1х8 мл, Реагент 2B не менее  1х4мл, Реагент 3  не менее 2х50 мл.</w:t>
            </w:r>
            <w:r w:rsidRPr="00894F45">
              <w:rPr>
                <w:rFonts w:ascii="Times New Roman" w:hAnsi="Times New Roman" w:cs="Times New Roman"/>
                <w:sz w:val="18"/>
                <w:szCs w:val="16"/>
              </w:rPr>
              <w:br/>
              <w:t xml:space="preserve">Состав реагентов: Реагент 1 Буфер не менее 20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Латекс не менее 1,5 %; Реагент 2A Буфер не менее 10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Мышиные </w:t>
            </w:r>
            <w:proofErr w:type="spellStart"/>
            <w:r w:rsidRPr="00894F45">
              <w:rPr>
                <w:rFonts w:ascii="Times New Roman" w:hAnsi="Times New Roman" w:cs="Times New Roman"/>
                <w:sz w:val="18"/>
                <w:szCs w:val="16"/>
              </w:rPr>
              <w:t>моноклональные</w:t>
            </w:r>
            <w:proofErr w:type="spellEnd"/>
            <w:r w:rsidRPr="00894F45">
              <w:rPr>
                <w:rFonts w:ascii="Times New Roman" w:hAnsi="Times New Roman" w:cs="Times New Roman"/>
                <w:sz w:val="18"/>
                <w:szCs w:val="16"/>
              </w:rPr>
              <w:t xml:space="preserve"> антитела к человеческому HbA1c.  Реагент 2B Буфер не менее 1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Козьи </w:t>
            </w:r>
            <w:proofErr w:type="spellStart"/>
            <w:r w:rsidRPr="00894F45">
              <w:rPr>
                <w:rFonts w:ascii="Times New Roman" w:hAnsi="Times New Roman" w:cs="Times New Roman"/>
                <w:sz w:val="18"/>
                <w:szCs w:val="16"/>
              </w:rPr>
              <w:t>поликлональные</w:t>
            </w:r>
            <w:proofErr w:type="spellEnd"/>
            <w:r w:rsidRPr="00894F45">
              <w:rPr>
                <w:rFonts w:ascii="Times New Roman" w:hAnsi="Times New Roman" w:cs="Times New Roman"/>
                <w:sz w:val="18"/>
                <w:szCs w:val="16"/>
              </w:rPr>
              <w:t xml:space="preserve"> антитела к мышиному </w:t>
            </w:r>
            <w:proofErr w:type="spellStart"/>
            <w:r w:rsidRPr="00894F45">
              <w:rPr>
                <w:rFonts w:ascii="Times New Roman" w:hAnsi="Times New Roman" w:cs="Times New Roman"/>
                <w:sz w:val="18"/>
                <w:szCs w:val="16"/>
              </w:rPr>
              <w:t>IgG</w:t>
            </w:r>
            <w:proofErr w:type="spellEnd"/>
            <w:r w:rsidRPr="00894F45">
              <w:rPr>
                <w:rFonts w:ascii="Times New Roman" w:hAnsi="Times New Roman" w:cs="Times New Roman"/>
                <w:sz w:val="18"/>
                <w:szCs w:val="16"/>
              </w:rPr>
              <w:t xml:space="preserve"> не менее 67 мг/</w:t>
            </w:r>
            <w:proofErr w:type="spellStart"/>
            <w:r w:rsidRPr="00894F45">
              <w:rPr>
                <w:rFonts w:ascii="Times New Roman" w:hAnsi="Times New Roman" w:cs="Times New Roman"/>
                <w:sz w:val="18"/>
                <w:szCs w:val="16"/>
              </w:rPr>
              <w:t>дл</w:t>
            </w:r>
            <w:proofErr w:type="spellEnd"/>
            <w:r w:rsidRPr="00894F45">
              <w:rPr>
                <w:rFonts w:ascii="Times New Roman" w:hAnsi="Times New Roman" w:cs="Times New Roman"/>
                <w:sz w:val="18"/>
                <w:szCs w:val="16"/>
              </w:rPr>
              <w:t xml:space="preserve">, Стабилизаторы. Реагент 3 </w:t>
            </w:r>
            <w:proofErr w:type="spellStart"/>
            <w:r w:rsidRPr="00894F45">
              <w:rPr>
                <w:rFonts w:ascii="Times New Roman" w:hAnsi="Times New Roman" w:cs="Times New Roman"/>
                <w:sz w:val="18"/>
                <w:szCs w:val="16"/>
              </w:rPr>
              <w:t>Гемолизирующий</w:t>
            </w:r>
            <w:proofErr w:type="spellEnd"/>
            <w:r w:rsidRPr="00894F45">
              <w:rPr>
                <w:rFonts w:ascii="Times New Roman" w:hAnsi="Times New Roman" w:cs="Times New Roman"/>
                <w:sz w:val="18"/>
                <w:szCs w:val="16"/>
              </w:rPr>
              <w:t xml:space="preserve"> раствор. </w:t>
            </w:r>
            <w:r w:rsidRPr="00894F45">
              <w:rPr>
                <w:rFonts w:ascii="Times New Roman" w:hAnsi="Times New Roman" w:cs="Times New Roman"/>
                <w:sz w:val="18"/>
                <w:szCs w:val="16"/>
              </w:rPr>
              <w:br/>
              <w:t xml:space="preserve">Линейность: Диапазон измерений HbA1c не менее 3,98 – 15,42 % согласно DCCT/ NGSP, не менее 2 - 14,5 % согласно IFCC (от 20 до 145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/моль). Данный тест можно использовать при концентрации общего гемоглобина от не менее 6 до не менее 26 г/дл.</w:t>
            </w:r>
            <w:r w:rsidRPr="00894F45">
              <w:rPr>
                <w:rFonts w:ascii="Times New Roman" w:hAnsi="Times New Roman" w:cs="Times New Roman"/>
                <w:sz w:val="18"/>
                <w:szCs w:val="16"/>
              </w:rPr>
              <w:br/>
            </w:r>
            <w:r w:rsidRPr="00894F45">
              <w:rPr>
                <w:rFonts w:ascii="Times New Roman" w:hAnsi="Times New Roman" w:cs="Times New Roman"/>
                <w:sz w:val="18"/>
                <w:szCs w:val="16"/>
              </w:rPr>
              <w:lastRenderedPageBreak/>
              <w:t xml:space="preserve">Чувствительность: не более 6,6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/моль HbA1c. </w:t>
            </w:r>
            <w:r w:rsidRPr="00894F45">
              <w:rPr>
                <w:rFonts w:ascii="Times New Roman" w:hAnsi="Times New Roman" w:cs="Times New Roman"/>
                <w:sz w:val="18"/>
                <w:szCs w:val="16"/>
              </w:rPr>
              <w:br/>
            </w:r>
            <w:proofErr w:type="gramStart"/>
            <w:r w:rsidRPr="00894F45">
              <w:rPr>
                <w:rFonts w:ascii="Times New Roman" w:hAnsi="Times New Roman" w:cs="Times New Roman"/>
                <w:sz w:val="18"/>
                <w:szCs w:val="16"/>
              </w:rPr>
              <w:t>Упаковки реагентов</w:t>
            </w:r>
            <w:proofErr w:type="gramEnd"/>
            <w:r w:rsidRPr="00894F45">
              <w:rPr>
                <w:rFonts w:ascii="Times New Roman" w:hAnsi="Times New Roman" w:cs="Times New Roman"/>
                <w:sz w:val="18"/>
                <w:szCs w:val="16"/>
              </w:rPr>
              <w:t xml:space="preserve"> штрих-кодированные в емкостях совместимых с анализаторами ERBA XL-200  </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lastRenderedPageBreak/>
              <w:t>3</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309000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927000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32</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ЛПВП - холестерин</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Pr>
                <w:rFonts w:ascii="Times New Roman" w:hAnsi="Times New Roman" w:cs="Times New Roman"/>
                <w:sz w:val="18"/>
                <w:szCs w:val="16"/>
              </w:rPr>
              <w:t>Холестерин ЛПВП 160</w:t>
            </w:r>
            <w:r w:rsidRPr="00894F45">
              <w:rPr>
                <w:rFonts w:ascii="Times New Roman" w:hAnsi="Times New Roman" w:cs="Times New Roman"/>
                <w:sz w:val="18"/>
                <w:szCs w:val="16"/>
              </w:rPr>
              <w:t xml:space="preserve"> / ЛПВП ХОЛ 16</w:t>
            </w:r>
            <w:r>
              <w:rPr>
                <w:rFonts w:ascii="Times New Roman" w:hAnsi="Times New Roman" w:cs="Times New Roman"/>
                <w:sz w:val="18"/>
                <w:szCs w:val="16"/>
              </w:rPr>
              <w:t xml:space="preserve">0 / HDL C 160 </w:t>
            </w:r>
            <w:proofErr w:type="spellStart"/>
            <w:r>
              <w:rPr>
                <w:rFonts w:ascii="Times New Roman" w:hAnsi="Times New Roman" w:cs="Times New Roman"/>
                <w:sz w:val="18"/>
                <w:szCs w:val="16"/>
              </w:rPr>
              <w:t>Cистемный</w:t>
            </w:r>
            <w:proofErr w:type="spellEnd"/>
            <w:r>
              <w:rPr>
                <w:rFonts w:ascii="Times New Roman" w:hAnsi="Times New Roman" w:cs="Times New Roman"/>
                <w:sz w:val="18"/>
                <w:szCs w:val="16"/>
              </w:rPr>
              <w:t xml:space="preserve"> реагент. </w:t>
            </w:r>
            <w:proofErr w:type="spellStart"/>
            <w:r w:rsidRPr="00894F45">
              <w:rPr>
                <w:rFonts w:ascii="Times New Roman" w:hAnsi="Times New Roman" w:cs="Times New Roman"/>
                <w:sz w:val="18"/>
                <w:szCs w:val="16"/>
              </w:rPr>
              <w:t>Иммуноингибирование</w:t>
            </w:r>
            <w:proofErr w:type="spellEnd"/>
            <w:r w:rsidRPr="00894F45">
              <w:rPr>
                <w:rFonts w:ascii="Times New Roman" w:hAnsi="Times New Roman" w:cs="Times New Roman"/>
                <w:sz w:val="18"/>
                <w:szCs w:val="16"/>
              </w:rPr>
              <w:br/>
              <w:t>Фасовка: Реагент 1 не менее 4х30 мл, Реагент 2 не менее 4х10 мл.</w:t>
            </w:r>
            <w:r w:rsidRPr="00894F45">
              <w:rPr>
                <w:rFonts w:ascii="Times New Roman" w:hAnsi="Times New Roman" w:cs="Times New Roman"/>
                <w:sz w:val="18"/>
                <w:szCs w:val="16"/>
              </w:rPr>
              <w:br/>
              <w:t>Состав реагентов: Реагент 1 MES буфер (</w:t>
            </w:r>
            <w:proofErr w:type="spellStart"/>
            <w:r w:rsidRPr="00894F45">
              <w:rPr>
                <w:rFonts w:ascii="Times New Roman" w:hAnsi="Times New Roman" w:cs="Times New Roman"/>
                <w:sz w:val="18"/>
                <w:szCs w:val="16"/>
              </w:rPr>
              <w:t>pH</w:t>
            </w:r>
            <w:proofErr w:type="spellEnd"/>
            <w:r w:rsidRPr="00894F45">
              <w:rPr>
                <w:rFonts w:ascii="Times New Roman" w:hAnsi="Times New Roman" w:cs="Times New Roman"/>
                <w:sz w:val="18"/>
                <w:szCs w:val="16"/>
              </w:rPr>
              <w:t xml:space="preserve"> 6.5) не менее 6.5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N, N-бис(4-сульфобутил) -3-метиланилин) не менее 3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w:t>
            </w:r>
            <w:proofErr w:type="spellStart"/>
            <w:r w:rsidRPr="00894F45">
              <w:rPr>
                <w:rFonts w:ascii="Times New Roman" w:hAnsi="Times New Roman" w:cs="Times New Roman"/>
                <w:sz w:val="18"/>
                <w:szCs w:val="16"/>
              </w:rPr>
              <w:t>Поливинилсульфоновая</w:t>
            </w:r>
            <w:proofErr w:type="spellEnd"/>
            <w:r w:rsidRPr="00894F45">
              <w:rPr>
                <w:rFonts w:ascii="Times New Roman" w:hAnsi="Times New Roman" w:cs="Times New Roman"/>
                <w:sz w:val="18"/>
                <w:szCs w:val="16"/>
              </w:rPr>
              <w:t xml:space="preserve"> кислота не менее  50 мг, Эфир Полиэтилен-гликоль-метил не менее 30 мл/л, MgCl2 не менее   2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 Реагент 2 MES буфер (</w:t>
            </w:r>
            <w:proofErr w:type="spellStart"/>
            <w:r w:rsidRPr="00894F45">
              <w:rPr>
                <w:rFonts w:ascii="Times New Roman" w:hAnsi="Times New Roman" w:cs="Times New Roman"/>
                <w:sz w:val="18"/>
                <w:szCs w:val="16"/>
              </w:rPr>
              <w:t>pH</w:t>
            </w:r>
            <w:proofErr w:type="spellEnd"/>
            <w:r w:rsidRPr="00894F45">
              <w:rPr>
                <w:rFonts w:ascii="Times New Roman" w:hAnsi="Times New Roman" w:cs="Times New Roman"/>
                <w:sz w:val="18"/>
                <w:szCs w:val="16"/>
              </w:rPr>
              <w:t xml:space="preserve"> 6.5) не менее 50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w:t>
            </w:r>
            <w:proofErr w:type="spellStart"/>
            <w:r w:rsidRPr="00894F45">
              <w:rPr>
                <w:rFonts w:ascii="Times New Roman" w:hAnsi="Times New Roman" w:cs="Times New Roman"/>
                <w:sz w:val="18"/>
                <w:szCs w:val="16"/>
              </w:rPr>
              <w:t>Холестеринэстераза</w:t>
            </w:r>
            <w:proofErr w:type="spellEnd"/>
            <w:r w:rsidRPr="00894F45">
              <w:rPr>
                <w:rFonts w:ascii="Times New Roman" w:hAnsi="Times New Roman" w:cs="Times New Roman"/>
                <w:sz w:val="18"/>
                <w:szCs w:val="16"/>
              </w:rPr>
              <w:t xml:space="preserve"> (ХЭ) не менее 5 </w:t>
            </w:r>
            <w:proofErr w:type="spellStart"/>
            <w:r w:rsidRPr="00894F45">
              <w:rPr>
                <w:rFonts w:ascii="Times New Roman" w:hAnsi="Times New Roman" w:cs="Times New Roman"/>
                <w:sz w:val="18"/>
                <w:szCs w:val="16"/>
              </w:rPr>
              <w:t>kЕ</w:t>
            </w:r>
            <w:proofErr w:type="spellEnd"/>
            <w:r w:rsidRPr="00894F45">
              <w:rPr>
                <w:rFonts w:ascii="Times New Roman" w:hAnsi="Times New Roman" w:cs="Times New Roman"/>
                <w:sz w:val="18"/>
                <w:szCs w:val="16"/>
              </w:rPr>
              <w:t xml:space="preserve">/л, </w:t>
            </w:r>
            <w:proofErr w:type="spellStart"/>
            <w:r w:rsidRPr="00894F45">
              <w:rPr>
                <w:rFonts w:ascii="Times New Roman" w:hAnsi="Times New Roman" w:cs="Times New Roman"/>
                <w:sz w:val="18"/>
                <w:szCs w:val="16"/>
              </w:rPr>
              <w:t>Холестериноксидаза</w:t>
            </w:r>
            <w:proofErr w:type="spellEnd"/>
            <w:r w:rsidRPr="00894F45">
              <w:rPr>
                <w:rFonts w:ascii="Times New Roman" w:hAnsi="Times New Roman" w:cs="Times New Roman"/>
                <w:sz w:val="18"/>
                <w:szCs w:val="16"/>
              </w:rPr>
              <w:t xml:space="preserve"> (ХО) не менее 20 </w:t>
            </w:r>
            <w:proofErr w:type="spellStart"/>
            <w:r w:rsidRPr="00894F45">
              <w:rPr>
                <w:rFonts w:ascii="Times New Roman" w:hAnsi="Times New Roman" w:cs="Times New Roman"/>
                <w:sz w:val="18"/>
                <w:szCs w:val="16"/>
              </w:rPr>
              <w:t>kЕ</w:t>
            </w:r>
            <w:proofErr w:type="spellEnd"/>
            <w:r w:rsidRPr="00894F45">
              <w:rPr>
                <w:rFonts w:ascii="Times New Roman" w:hAnsi="Times New Roman" w:cs="Times New Roman"/>
                <w:sz w:val="18"/>
                <w:szCs w:val="16"/>
              </w:rPr>
              <w:t xml:space="preserve">/л, </w:t>
            </w:r>
            <w:proofErr w:type="spellStart"/>
            <w:r w:rsidRPr="00894F45">
              <w:rPr>
                <w:rFonts w:ascii="Times New Roman" w:hAnsi="Times New Roman" w:cs="Times New Roman"/>
                <w:sz w:val="18"/>
                <w:szCs w:val="16"/>
              </w:rPr>
              <w:t>Пероксидаза</w:t>
            </w:r>
            <w:proofErr w:type="spellEnd"/>
            <w:r w:rsidRPr="00894F45">
              <w:rPr>
                <w:rFonts w:ascii="Times New Roman" w:hAnsi="Times New Roman" w:cs="Times New Roman"/>
                <w:sz w:val="18"/>
                <w:szCs w:val="16"/>
              </w:rPr>
              <w:t xml:space="preserve"> (ПОД) не менее 5 </w:t>
            </w:r>
            <w:proofErr w:type="spellStart"/>
            <w:r w:rsidRPr="00894F45">
              <w:rPr>
                <w:rFonts w:ascii="Times New Roman" w:hAnsi="Times New Roman" w:cs="Times New Roman"/>
                <w:sz w:val="18"/>
                <w:szCs w:val="16"/>
              </w:rPr>
              <w:t>kЕ</w:t>
            </w:r>
            <w:proofErr w:type="spellEnd"/>
            <w:r w:rsidRPr="00894F45">
              <w:rPr>
                <w:rFonts w:ascii="Times New Roman" w:hAnsi="Times New Roman" w:cs="Times New Roman"/>
                <w:sz w:val="18"/>
                <w:szCs w:val="16"/>
              </w:rPr>
              <w:t>/л, 4-аминоантипирин(4-АА) не менее 0.9 г/л, детергент не менее 0.5 %.</w:t>
            </w:r>
            <w:r w:rsidRPr="00894F45">
              <w:rPr>
                <w:rFonts w:ascii="Times New Roman" w:hAnsi="Times New Roman" w:cs="Times New Roman"/>
                <w:sz w:val="18"/>
                <w:szCs w:val="16"/>
              </w:rPr>
              <w:br/>
              <w:t>Линейность: не менее 193 мг/</w:t>
            </w:r>
            <w:proofErr w:type="spellStart"/>
            <w:r w:rsidRPr="00894F45">
              <w:rPr>
                <w:rFonts w:ascii="Times New Roman" w:hAnsi="Times New Roman" w:cs="Times New Roman"/>
                <w:sz w:val="18"/>
                <w:szCs w:val="16"/>
              </w:rPr>
              <w:t>дл</w:t>
            </w:r>
            <w:proofErr w:type="spellEnd"/>
            <w:r w:rsidRPr="00894F45">
              <w:rPr>
                <w:rFonts w:ascii="Times New Roman" w:hAnsi="Times New Roman" w:cs="Times New Roman"/>
                <w:sz w:val="18"/>
                <w:szCs w:val="16"/>
              </w:rPr>
              <w:t xml:space="preserve"> (5,02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w:t>
            </w:r>
            <w:r w:rsidRPr="00894F45">
              <w:rPr>
                <w:rFonts w:ascii="Times New Roman" w:hAnsi="Times New Roman" w:cs="Times New Roman"/>
                <w:sz w:val="18"/>
                <w:szCs w:val="16"/>
              </w:rPr>
              <w:br/>
              <w:t xml:space="preserve">Чувствительность: не более 1.9 (0,049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w:t>
            </w:r>
            <w:r w:rsidRPr="00894F45">
              <w:rPr>
                <w:rFonts w:ascii="Times New Roman" w:hAnsi="Times New Roman" w:cs="Times New Roman"/>
                <w:sz w:val="18"/>
                <w:szCs w:val="16"/>
              </w:rPr>
              <w:br/>
              <w:t xml:space="preserve">Упаковки реагентов штрих-кодированные в емкостях совместимых с анализаторами ERBA XL-200.  </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136800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410400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33</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ЛПНП - холестерин</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 xml:space="preserve">Холестерин ЛПНП 80 / ЛПНП ХОЛ 80 / LDL C 80 </w:t>
            </w:r>
            <w:proofErr w:type="spellStart"/>
            <w:r w:rsidRPr="00894F45">
              <w:rPr>
                <w:rFonts w:ascii="Times New Roman" w:hAnsi="Times New Roman" w:cs="Times New Roman"/>
                <w:sz w:val="18"/>
                <w:szCs w:val="16"/>
              </w:rPr>
              <w:t>Cистемный</w:t>
            </w:r>
            <w:proofErr w:type="spellEnd"/>
            <w:r w:rsidRPr="00894F45">
              <w:rPr>
                <w:rFonts w:ascii="Times New Roman" w:hAnsi="Times New Roman" w:cs="Times New Roman"/>
                <w:sz w:val="18"/>
                <w:szCs w:val="16"/>
              </w:rPr>
              <w:t xml:space="preserve"> Реагент</w:t>
            </w:r>
            <w:r w:rsidRPr="00894F45">
              <w:rPr>
                <w:rFonts w:ascii="Times New Roman" w:hAnsi="Times New Roman" w:cs="Times New Roman"/>
                <w:sz w:val="18"/>
                <w:szCs w:val="16"/>
              </w:rPr>
              <w:br/>
              <w:t xml:space="preserve">Фасовка: Реагент 1 не менее 2х30 мл, Реагент 2 не менее 2х10 мл. </w:t>
            </w:r>
            <w:r w:rsidRPr="00894F45">
              <w:rPr>
                <w:rFonts w:ascii="Times New Roman" w:hAnsi="Times New Roman" w:cs="Times New Roman"/>
                <w:sz w:val="18"/>
                <w:szCs w:val="16"/>
              </w:rPr>
              <w:br/>
              <w:t>Состав реагентов: Реагент 1 MES буфер (</w:t>
            </w:r>
            <w:proofErr w:type="spellStart"/>
            <w:r w:rsidRPr="00894F45">
              <w:rPr>
                <w:rFonts w:ascii="Times New Roman" w:hAnsi="Times New Roman" w:cs="Times New Roman"/>
                <w:sz w:val="18"/>
                <w:szCs w:val="16"/>
              </w:rPr>
              <w:t>pH</w:t>
            </w:r>
            <w:proofErr w:type="spellEnd"/>
            <w:r w:rsidRPr="00894F45">
              <w:rPr>
                <w:rFonts w:ascii="Times New Roman" w:hAnsi="Times New Roman" w:cs="Times New Roman"/>
                <w:sz w:val="18"/>
                <w:szCs w:val="16"/>
              </w:rPr>
              <w:t xml:space="preserve"> 6.5) не менее 50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w:t>
            </w:r>
            <w:proofErr w:type="spellStart"/>
            <w:r w:rsidRPr="00894F45">
              <w:rPr>
                <w:rFonts w:ascii="Times New Roman" w:hAnsi="Times New Roman" w:cs="Times New Roman"/>
                <w:sz w:val="18"/>
                <w:szCs w:val="16"/>
              </w:rPr>
              <w:t>Поливинилсульфониловая</w:t>
            </w:r>
            <w:proofErr w:type="spellEnd"/>
            <w:r w:rsidRPr="00894F45">
              <w:rPr>
                <w:rFonts w:ascii="Times New Roman" w:hAnsi="Times New Roman" w:cs="Times New Roman"/>
                <w:sz w:val="18"/>
                <w:szCs w:val="16"/>
              </w:rPr>
              <w:t xml:space="preserve"> кислота не менее 50 мг/л, </w:t>
            </w:r>
            <w:proofErr w:type="spellStart"/>
            <w:r w:rsidRPr="00894F45">
              <w:rPr>
                <w:rFonts w:ascii="Times New Roman" w:hAnsi="Times New Roman" w:cs="Times New Roman"/>
                <w:sz w:val="18"/>
                <w:szCs w:val="16"/>
              </w:rPr>
              <w:t>Полиэтиленгликольметиловый</w:t>
            </w:r>
            <w:proofErr w:type="spellEnd"/>
            <w:r w:rsidRPr="00894F45">
              <w:rPr>
                <w:rFonts w:ascii="Times New Roman" w:hAnsi="Times New Roman" w:cs="Times New Roman"/>
                <w:sz w:val="18"/>
                <w:szCs w:val="16"/>
              </w:rPr>
              <w:t xml:space="preserve"> эфир не менее 30мл/л, Детергент ЭДТА, 4-аминоантипирин не менее 0.9 г/л, </w:t>
            </w:r>
            <w:proofErr w:type="spellStart"/>
            <w:r w:rsidRPr="00894F45">
              <w:rPr>
                <w:rFonts w:ascii="Times New Roman" w:hAnsi="Times New Roman" w:cs="Times New Roman"/>
                <w:sz w:val="18"/>
                <w:szCs w:val="16"/>
              </w:rPr>
              <w:t>Холестеринэстераза</w:t>
            </w:r>
            <w:proofErr w:type="spellEnd"/>
            <w:r w:rsidRPr="00894F45">
              <w:rPr>
                <w:rFonts w:ascii="Times New Roman" w:hAnsi="Times New Roman" w:cs="Times New Roman"/>
                <w:sz w:val="18"/>
                <w:szCs w:val="16"/>
              </w:rPr>
              <w:t xml:space="preserve"> не менее 5 </w:t>
            </w:r>
            <w:proofErr w:type="spellStart"/>
            <w:r w:rsidRPr="00894F45">
              <w:rPr>
                <w:rFonts w:ascii="Times New Roman" w:hAnsi="Times New Roman" w:cs="Times New Roman"/>
                <w:sz w:val="18"/>
                <w:szCs w:val="16"/>
              </w:rPr>
              <w:t>kЕ</w:t>
            </w:r>
            <w:proofErr w:type="spellEnd"/>
            <w:r w:rsidRPr="00894F45">
              <w:rPr>
                <w:rFonts w:ascii="Times New Roman" w:hAnsi="Times New Roman" w:cs="Times New Roman"/>
                <w:sz w:val="18"/>
                <w:szCs w:val="16"/>
              </w:rPr>
              <w:t xml:space="preserve">/л, </w:t>
            </w:r>
            <w:proofErr w:type="spellStart"/>
            <w:r w:rsidRPr="00894F45">
              <w:rPr>
                <w:rFonts w:ascii="Times New Roman" w:hAnsi="Times New Roman" w:cs="Times New Roman"/>
                <w:sz w:val="18"/>
                <w:szCs w:val="16"/>
              </w:rPr>
              <w:t>Холестериноксидаза</w:t>
            </w:r>
            <w:proofErr w:type="spellEnd"/>
            <w:r w:rsidRPr="00894F45">
              <w:rPr>
                <w:rFonts w:ascii="Times New Roman" w:hAnsi="Times New Roman" w:cs="Times New Roman"/>
                <w:sz w:val="18"/>
                <w:szCs w:val="16"/>
              </w:rPr>
              <w:t xml:space="preserve"> не менее 20 </w:t>
            </w:r>
            <w:proofErr w:type="spellStart"/>
            <w:r w:rsidRPr="00894F45">
              <w:rPr>
                <w:rFonts w:ascii="Times New Roman" w:hAnsi="Times New Roman" w:cs="Times New Roman"/>
                <w:sz w:val="18"/>
                <w:szCs w:val="16"/>
              </w:rPr>
              <w:t>kЕ</w:t>
            </w:r>
            <w:proofErr w:type="spellEnd"/>
            <w:r w:rsidRPr="00894F45">
              <w:rPr>
                <w:rFonts w:ascii="Times New Roman" w:hAnsi="Times New Roman" w:cs="Times New Roman"/>
                <w:sz w:val="18"/>
                <w:szCs w:val="16"/>
              </w:rPr>
              <w:t xml:space="preserve">/л, </w:t>
            </w:r>
            <w:proofErr w:type="spellStart"/>
            <w:r w:rsidRPr="00894F45">
              <w:rPr>
                <w:rFonts w:ascii="Times New Roman" w:hAnsi="Times New Roman" w:cs="Times New Roman"/>
                <w:sz w:val="18"/>
                <w:szCs w:val="16"/>
              </w:rPr>
              <w:t>Пероксидаза</w:t>
            </w:r>
            <w:proofErr w:type="spellEnd"/>
            <w:r w:rsidRPr="00894F45">
              <w:rPr>
                <w:rFonts w:ascii="Times New Roman" w:hAnsi="Times New Roman" w:cs="Times New Roman"/>
                <w:sz w:val="18"/>
                <w:szCs w:val="16"/>
              </w:rPr>
              <w:t xml:space="preserve"> (ПОД) не менее 5 </w:t>
            </w:r>
            <w:proofErr w:type="spellStart"/>
            <w:r w:rsidRPr="00894F45">
              <w:rPr>
                <w:rFonts w:ascii="Times New Roman" w:hAnsi="Times New Roman" w:cs="Times New Roman"/>
                <w:sz w:val="18"/>
                <w:szCs w:val="16"/>
              </w:rPr>
              <w:t>kЕ</w:t>
            </w:r>
            <w:proofErr w:type="spellEnd"/>
            <w:r w:rsidRPr="00894F45">
              <w:rPr>
                <w:rFonts w:ascii="Times New Roman" w:hAnsi="Times New Roman" w:cs="Times New Roman"/>
                <w:sz w:val="18"/>
                <w:szCs w:val="16"/>
              </w:rPr>
              <w:t xml:space="preserve">/л. </w:t>
            </w:r>
            <w:r w:rsidRPr="00894F45">
              <w:rPr>
                <w:rFonts w:ascii="Times New Roman" w:hAnsi="Times New Roman" w:cs="Times New Roman"/>
                <w:sz w:val="18"/>
                <w:szCs w:val="16"/>
              </w:rPr>
              <w:br/>
              <w:t>Реагент 2 MES буфер (</w:t>
            </w:r>
            <w:proofErr w:type="spellStart"/>
            <w:r w:rsidRPr="00894F45">
              <w:rPr>
                <w:rFonts w:ascii="Times New Roman" w:hAnsi="Times New Roman" w:cs="Times New Roman"/>
                <w:sz w:val="18"/>
                <w:szCs w:val="16"/>
              </w:rPr>
              <w:t>pH</w:t>
            </w:r>
            <w:proofErr w:type="spellEnd"/>
            <w:r w:rsidRPr="00894F45">
              <w:rPr>
                <w:rFonts w:ascii="Times New Roman" w:hAnsi="Times New Roman" w:cs="Times New Roman"/>
                <w:sz w:val="18"/>
                <w:szCs w:val="16"/>
              </w:rPr>
              <w:t xml:space="preserve"> 6.5) не менее 50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Детергент, TODB N, N-бис (4-сульфобутил) -3-метиланилин) не менее 3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w:t>
            </w:r>
            <w:r w:rsidRPr="00894F45">
              <w:rPr>
                <w:rFonts w:ascii="Times New Roman" w:hAnsi="Times New Roman" w:cs="Times New Roman"/>
                <w:sz w:val="18"/>
                <w:szCs w:val="16"/>
              </w:rPr>
              <w:br/>
              <w:t>Линейность: не менее 263 мг/</w:t>
            </w:r>
            <w:proofErr w:type="spellStart"/>
            <w:r w:rsidRPr="00894F45">
              <w:rPr>
                <w:rFonts w:ascii="Times New Roman" w:hAnsi="Times New Roman" w:cs="Times New Roman"/>
                <w:sz w:val="18"/>
                <w:szCs w:val="16"/>
              </w:rPr>
              <w:t>дл</w:t>
            </w:r>
            <w:proofErr w:type="spellEnd"/>
            <w:r w:rsidRPr="00894F45">
              <w:rPr>
                <w:rFonts w:ascii="Times New Roman" w:hAnsi="Times New Roman" w:cs="Times New Roman"/>
                <w:sz w:val="18"/>
                <w:szCs w:val="16"/>
              </w:rPr>
              <w:t xml:space="preserve"> (6,84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w:t>
            </w:r>
            <w:r w:rsidRPr="00894F45">
              <w:rPr>
                <w:rFonts w:ascii="Times New Roman" w:hAnsi="Times New Roman" w:cs="Times New Roman"/>
                <w:sz w:val="18"/>
                <w:szCs w:val="16"/>
              </w:rPr>
              <w:br/>
              <w:t>Чувствительность: не более 2,60 мг/</w:t>
            </w:r>
            <w:proofErr w:type="spellStart"/>
            <w:r w:rsidRPr="00894F45">
              <w:rPr>
                <w:rFonts w:ascii="Times New Roman" w:hAnsi="Times New Roman" w:cs="Times New Roman"/>
                <w:sz w:val="18"/>
                <w:szCs w:val="16"/>
              </w:rPr>
              <w:t>дл</w:t>
            </w:r>
            <w:proofErr w:type="spellEnd"/>
            <w:r w:rsidRPr="00894F45">
              <w:rPr>
                <w:rFonts w:ascii="Times New Roman" w:hAnsi="Times New Roman" w:cs="Times New Roman"/>
                <w:sz w:val="18"/>
                <w:szCs w:val="16"/>
              </w:rPr>
              <w:t xml:space="preserve"> (0,068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w:t>
            </w:r>
            <w:r w:rsidRPr="00894F45">
              <w:rPr>
                <w:rFonts w:ascii="Times New Roman" w:hAnsi="Times New Roman" w:cs="Times New Roman"/>
                <w:sz w:val="18"/>
                <w:szCs w:val="16"/>
              </w:rPr>
              <w:br/>
              <w:t xml:space="preserve">Упаковки реагентов штрих-кодированные в емкостях совместимых с анализаторами ERBA XL-200.  </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128400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385200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267"/>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34</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Тест - система "</w:t>
            </w:r>
            <w:proofErr w:type="spellStart"/>
            <w:r w:rsidRPr="00894F45">
              <w:rPr>
                <w:rFonts w:ascii="Times New Roman" w:hAnsi="Times New Roman" w:cs="Times New Roman"/>
                <w:sz w:val="18"/>
                <w:szCs w:val="18"/>
              </w:rPr>
              <w:t>тромбопластин</w:t>
            </w:r>
            <w:proofErr w:type="spellEnd"/>
            <w:r w:rsidRPr="00894F45">
              <w:rPr>
                <w:rFonts w:ascii="Times New Roman" w:hAnsi="Times New Roman" w:cs="Times New Roman"/>
                <w:sz w:val="18"/>
                <w:szCs w:val="18"/>
              </w:rPr>
              <w:t xml:space="preserve"> L"    </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Применение</w:t>
            </w:r>
            <w:r w:rsidRPr="00894F45">
              <w:rPr>
                <w:rFonts w:ascii="Times New Roman" w:hAnsi="Times New Roman" w:cs="Times New Roman"/>
                <w:sz w:val="18"/>
                <w:szCs w:val="16"/>
              </w:rPr>
              <w:br/>
            </w:r>
            <w:proofErr w:type="spellStart"/>
            <w:r w:rsidRPr="00894F45">
              <w:rPr>
                <w:rFonts w:ascii="Times New Roman" w:hAnsi="Times New Roman" w:cs="Times New Roman"/>
                <w:sz w:val="18"/>
                <w:szCs w:val="16"/>
              </w:rPr>
              <w:t>Тромбопластин</w:t>
            </w:r>
            <w:proofErr w:type="spellEnd"/>
            <w:r w:rsidRPr="00894F45">
              <w:rPr>
                <w:rFonts w:ascii="Times New Roman" w:hAnsi="Times New Roman" w:cs="Times New Roman"/>
                <w:sz w:val="18"/>
                <w:szCs w:val="16"/>
              </w:rPr>
              <w:t xml:space="preserve"> L особенно подходит для мониторинга терапи</w:t>
            </w:r>
            <w:r>
              <w:rPr>
                <w:rFonts w:ascii="Times New Roman" w:hAnsi="Times New Roman" w:cs="Times New Roman"/>
                <w:sz w:val="18"/>
                <w:szCs w:val="16"/>
              </w:rPr>
              <w:t>и оральными антикоагулянтами и,</w:t>
            </w:r>
            <w:r w:rsidRPr="00894F45">
              <w:rPr>
                <w:rFonts w:ascii="Times New Roman" w:hAnsi="Times New Roman" w:cs="Times New Roman"/>
                <w:sz w:val="18"/>
                <w:szCs w:val="16"/>
              </w:rPr>
              <w:t xml:space="preserve"> вместе с соответствующей фактор-дефицитной плазмой, для измерения активности факторов внешнего пути свертывания. Тканевый </w:t>
            </w:r>
            <w:proofErr w:type="spellStart"/>
            <w:r w:rsidRPr="00894F45">
              <w:rPr>
                <w:rFonts w:ascii="Times New Roman" w:hAnsi="Times New Roman" w:cs="Times New Roman"/>
                <w:sz w:val="18"/>
                <w:szCs w:val="16"/>
              </w:rPr>
              <w:t>тромбопластин</w:t>
            </w:r>
            <w:proofErr w:type="spellEnd"/>
            <w:r w:rsidRPr="00894F45">
              <w:rPr>
                <w:rFonts w:ascii="Times New Roman" w:hAnsi="Times New Roman" w:cs="Times New Roman"/>
                <w:sz w:val="18"/>
                <w:szCs w:val="16"/>
              </w:rPr>
              <w:t xml:space="preserve">, в присутствии ионов кальция, является активатором внешнего пути свертывания крови. При добавлении смеси тканевого </w:t>
            </w:r>
            <w:proofErr w:type="spellStart"/>
            <w:r w:rsidRPr="00894F45">
              <w:rPr>
                <w:rFonts w:ascii="Times New Roman" w:hAnsi="Times New Roman" w:cs="Times New Roman"/>
                <w:sz w:val="18"/>
                <w:szCs w:val="16"/>
              </w:rPr>
              <w:t>тромбопластина</w:t>
            </w:r>
            <w:proofErr w:type="spellEnd"/>
            <w:r w:rsidRPr="00894F45">
              <w:rPr>
                <w:rFonts w:ascii="Times New Roman" w:hAnsi="Times New Roman" w:cs="Times New Roman"/>
                <w:sz w:val="18"/>
                <w:szCs w:val="16"/>
              </w:rPr>
              <w:t xml:space="preserve"> с кальцием к нормальной цитратной плазме активируется механизм свертывания, приводящий к образованию ф</w:t>
            </w:r>
            <w:r>
              <w:rPr>
                <w:rFonts w:ascii="Times New Roman" w:hAnsi="Times New Roman" w:cs="Times New Roman"/>
                <w:sz w:val="18"/>
                <w:szCs w:val="16"/>
              </w:rPr>
              <w:t xml:space="preserve">ибринового сгустка. Если имеет </w:t>
            </w:r>
            <w:r w:rsidRPr="00894F45">
              <w:rPr>
                <w:rFonts w:ascii="Times New Roman" w:hAnsi="Times New Roman" w:cs="Times New Roman"/>
                <w:sz w:val="18"/>
                <w:szCs w:val="16"/>
              </w:rPr>
              <w:t>место дефицит факторов внешнего пути, то время, необходимое для образования сгустка будет удлиняться тем сильнее, чем тяжелее дефицит факторов.</w:t>
            </w:r>
            <w:r w:rsidRPr="00894F45">
              <w:rPr>
                <w:rFonts w:ascii="Times New Roman" w:hAnsi="Times New Roman" w:cs="Times New Roman"/>
                <w:sz w:val="18"/>
                <w:szCs w:val="16"/>
              </w:rPr>
              <w:br/>
              <w:t>Реактивы</w:t>
            </w:r>
            <w:r w:rsidRPr="00894F45">
              <w:rPr>
                <w:rFonts w:ascii="Times New Roman" w:hAnsi="Times New Roman" w:cs="Times New Roman"/>
                <w:sz w:val="18"/>
                <w:szCs w:val="16"/>
              </w:rPr>
              <w:br/>
              <w:t xml:space="preserve">1. Реактив </w:t>
            </w:r>
            <w:proofErr w:type="spellStart"/>
            <w:r w:rsidRPr="00894F45">
              <w:rPr>
                <w:rFonts w:ascii="Times New Roman" w:hAnsi="Times New Roman" w:cs="Times New Roman"/>
                <w:sz w:val="18"/>
                <w:szCs w:val="16"/>
              </w:rPr>
              <w:t>тромбопластин</w:t>
            </w:r>
            <w:proofErr w:type="spellEnd"/>
            <w:r w:rsidRPr="00894F45">
              <w:rPr>
                <w:rFonts w:ascii="Times New Roman" w:hAnsi="Times New Roman" w:cs="Times New Roman"/>
                <w:sz w:val="18"/>
                <w:szCs w:val="16"/>
              </w:rPr>
              <w:t xml:space="preserve"> L.</w:t>
            </w:r>
            <w:r w:rsidRPr="00894F45">
              <w:rPr>
                <w:rFonts w:ascii="Times New Roman" w:hAnsi="Times New Roman" w:cs="Times New Roman"/>
                <w:sz w:val="18"/>
                <w:szCs w:val="16"/>
              </w:rPr>
              <w:br/>
              <w:t xml:space="preserve">Каждый флакон содержит суспензию </w:t>
            </w:r>
            <w:proofErr w:type="spellStart"/>
            <w:r w:rsidRPr="00894F45">
              <w:rPr>
                <w:rFonts w:ascii="Times New Roman" w:hAnsi="Times New Roman" w:cs="Times New Roman"/>
                <w:sz w:val="18"/>
                <w:szCs w:val="16"/>
              </w:rPr>
              <w:t>тромбопластина</w:t>
            </w:r>
            <w:proofErr w:type="spellEnd"/>
            <w:r w:rsidRPr="00894F45">
              <w:rPr>
                <w:rFonts w:ascii="Times New Roman" w:hAnsi="Times New Roman" w:cs="Times New Roman"/>
                <w:sz w:val="18"/>
                <w:szCs w:val="16"/>
              </w:rPr>
              <w:t>, выделенного из мозга кролика.  Реактив является суспензией мозговой ткани кролика.</w:t>
            </w:r>
            <w:r w:rsidRPr="00894F45">
              <w:rPr>
                <w:rFonts w:ascii="Times New Roman" w:hAnsi="Times New Roman" w:cs="Times New Roman"/>
                <w:sz w:val="18"/>
                <w:szCs w:val="16"/>
              </w:rPr>
              <w:br/>
            </w:r>
            <w:r w:rsidRPr="00894F45">
              <w:rPr>
                <w:rFonts w:ascii="Times New Roman" w:hAnsi="Times New Roman" w:cs="Times New Roman"/>
                <w:sz w:val="18"/>
                <w:szCs w:val="16"/>
              </w:rPr>
              <w:lastRenderedPageBreak/>
              <w:t>Приготовление. Реактив готов к использованию. Содержимое флакона нужно хорошо перемешивать перед и во время использования.</w:t>
            </w:r>
            <w:r w:rsidRPr="00894F45">
              <w:rPr>
                <w:rFonts w:ascii="Times New Roman" w:hAnsi="Times New Roman" w:cs="Times New Roman"/>
                <w:sz w:val="18"/>
                <w:szCs w:val="16"/>
              </w:rPr>
              <w:br/>
              <w:t>Хранение и стабильность</w:t>
            </w:r>
            <w:r w:rsidRPr="00894F45">
              <w:rPr>
                <w:rFonts w:ascii="Times New Roman" w:hAnsi="Times New Roman" w:cs="Times New Roman"/>
                <w:sz w:val="18"/>
                <w:szCs w:val="16"/>
              </w:rPr>
              <w:br/>
              <w:t>Запечатанные флаконы годны к применению до срока, указанного на упаковке при соблюдении условий хранения.</w:t>
            </w:r>
            <w:r w:rsidRPr="00894F45">
              <w:rPr>
                <w:rFonts w:ascii="Times New Roman" w:hAnsi="Times New Roman" w:cs="Times New Roman"/>
                <w:sz w:val="18"/>
                <w:szCs w:val="16"/>
              </w:rPr>
              <w:br/>
              <w:t xml:space="preserve">1. </w:t>
            </w:r>
            <w:proofErr w:type="spellStart"/>
            <w:r w:rsidRPr="00894F45">
              <w:rPr>
                <w:rFonts w:ascii="Times New Roman" w:hAnsi="Times New Roman" w:cs="Times New Roman"/>
                <w:sz w:val="18"/>
                <w:szCs w:val="16"/>
              </w:rPr>
              <w:t>Тромбопластин</w:t>
            </w:r>
            <w:proofErr w:type="spellEnd"/>
            <w:r w:rsidRPr="00894F45">
              <w:rPr>
                <w:rFonts w:ascii="Times New Roman" w:hAnsi="Times New Roman" w:cs="Times New Roman"/>
                <w:sz w:val="18"/>
                <w:szCs w:val="16"/>
              </w:rPr>
              <w:t xml:space="preserve"> L</w:t>
            </w:r>
            <w:r w:rsidRPr="00894F45">
              <w:rPr>
                <w:rFonts w:ascii="Times New Roman" w:hAnsi="Times New Roman" w:cs="Times New Roman"/>
                <w:sz w:val="18"/>
                <w:szCs w:val="16"/>
              </w:rPr>
              <w:br/>
              <w:t>Вскрытые флаконы годны к применению в течение 1 месяца при температуре хранения 2÷60С, 5 дней при 15÷300С. Готовый для использования реактив (смешанный с хлоридом кальция) можно использовать в течение 10 дней при температуре 2÷60С или 5дней при температуре 15÷300С. Не замораживать! Признаки ухудшения качества: большое скопление частиц или отличия от ожидаемых значений могут означать ухудшение свойств реактива.</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lastRenderedPageBreak/>
              <w:t>6</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26000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156000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35</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Набор определения глюкозы</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Pr>
                <w:rFonts w:ascii="Times New Roman" w:hAnsi="Times New Roman" w:cs="Times New Roman"/>
                <w:sz w:val="18"/>
                <w:szCs w:val="16"/>
              </w:rPr>
              <w:t xml:space="preserve">Глюкоза. </w:t>
            </w:r>
            <w:r w:rsidRPr="00894F45">
              <w:rPr>
                <w:rFonts w:ascii="Times New Roman" w:hAnsi="Times New Roman" w:cs="Times New Roman"/>
                <w:sz w:val="18"/>
                <w:szCs w:val="16"/>
              </w:rPr>
              <w:t>метод GOD-POD</w:t>
            </w:r>
            <w:r w:rsidRPr="00894F45">
              <w:rPr>
                <w:rFonts w:ascii="Times New Roman" w:hAnsi="Times New Roman" w:cs="Times New Roman"/>
                <w:sz w:val="18"/>
                <w:szCs w:val="16"/>
              </w:rPr>
              <w:br/>
              <w:t xml:space="preserve">Фасовка: Реагент 1 не менее 10х44 мл. </w:t>
            </w:r>
            <w:r w:rsidRPr="00894F45">
              <w:rPr>
                <w:rFonts w:ascii="Times New Roman" w:hAnsi="Times New Roman" w:cs="Times New Roman"/>
                <w:sz w:val="18"/>
                <w:szCs w:val="16"/>
              </w:rPr>
              <w:br/>
              <w:t xml:space="preserve">Состав реагентов: Реагент 1 Фосфатный буфер не менее 250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w:t>
            </w:r>
            <w:proofErr w:type="spellStart"/>
            <w:r w:rsidRPr="00894F45">
              <w:rPr>
                <w:rFonts w:ascii="Times New Roman" w:hAnsi="Times New Roman" w:cs="Times New Roman"/>
                <w:sz w:val="18"/>
                <w:szCs w:val="16"/>
              </w:rPr>
              <w:t>Глюкозооксидаза</w:t>
            </w:r>
            <w:proofErr w:type="spellEnd"/>
            <w:r w:rsidRPr="00894F45">
              <w:rPr>
                <w:rFonts w:ascii="Times New Roman" w:hAnsi="Times New Roman" w:cs="Times New Roman"/>
                <w:sz w:val="18"/>
                <w:szCs w:val="16"/>
              </w:rPr>
              <w:t xml:space="preserve"> не менее 25 Е/л, </w:t>
            </w:r>
            <w:proofErr w:type="spellStart"/>
            <w:r w:rsidRPr="00894F45">
              <w:rPr>
                <w:rFonts w:ascii="Times New Roman" w:hAnsi="Times New Roman" w:cs="Times New Roman"/>
                <w:sz w:val="18"/>
                <w:szCs w:val="16"/>
              </w:rPr>
              <w:t>Пероксидаза</w:t>
            </w:r>
            <w:proofErr w:type="spellEnd"/>
            <w:r w:rsidRPr="00894F45">
              <w:rPr>
                <w:rFonts w:ascii="Times New Roman" w:hAnsi="Times New Roman" w:cs="Times New Roman"/>
                <w:sz w:val="18"/>
                <w:szCs w:val="16"/>
              </w:rPr>
              <w:t xml:space="preserve"> не менее 2 Е/л, Фенол не менее 5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4 – </w:t>
            </w:r>
            <w:proofErr w:type="spellStart"/>
            <w:r w:rsidRPr="00894F45">
              <w:rPr>
                <w:rFonts w:ascii="Times New Roman" w:hAnsi="Times New Roman" w:cs="Times New Roman"/>
                <w:sz w:val="18"/>
                <w:szCs w:val="16"/>
              </w:rPr>
              <w:t>аминоантипирин</w:t>
            </w:r>
            <w:proofErr w:type="spellEnd"/>
            <w:r w:rsidRPr="00894F45">
              <w:rPr>
                <w:rFonts w:ascii="Times New Roman" w:hAnsi="Times New Roman" w:cs="Times New Roman"/>
                <w:sz w:val="18"/>
                <w:szCs w:val="16"/>
              </w:rPr>
              <w:t xml:space="preserve"> не менее 0.5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 xml:space="preserve">/л. </w:t>
            </w:r>
            <w:r w:rsidRPr="00894F45">
              <w:rPr>
                <w:rFonts w:ascii="Times New Roman" w:hAnsi="Times New Roman" w:cs="Times New Roman"/>
                <w:sz w:val="18"/>
                <w:szCs w:val="16"/>
              </w:rPr>
              <w:br/>
              <w:t>Линейность: не менее 450 (мг/</w:t>
            </w:r>
            <w:proofErr w:type="spellStart"/>
            <w:r w:rsidRPr="00894F45">
              <w:rPr>
                <w:rFonts w:ascii="Times New Roman" w:hAnsi="Times New Roman" w:cs="Times New Roman"/>
                <w:sz w:val="18"/>
                <w:szCs w:val="16"/>
              </w:rPr>
              <w:t>дл</w:t>
            </w:r>
            <w:proofErr w:type="spellEnd"/>
            <w:r w:rsidRPr="00894F45">
              <w:rPr>
                <w:rFonts w:ascii="Times New Roman" w:hAnsi="Times New Roman" w:cs="Times New Roman"/>
                <w:sz w:val="18"/>
                <w:szCs w:val="16"/>
              </w:rPr>
              <w:t xml:space="preserve">) (25 </w:t>
            </w:r>
            <w:proofErr w:type="spellStart"/>
            <w:r w:rsidRPr="00894F45">
              <w:rPr>
                <w:rFonts w:ascii="Times New Roman" w:hAnsi="Times New Roman" w:cs="Times New Roman"/>
                <w:sz w:val="18"/>
                <w:szCs w:val="16"/>
              </w:rPr>
              <w:t>ммоль</w:t>
            </w:r>
            <w:proofErr w:type="spellEnd"/>
            <w:r w:rsidRPr="00894F45">
              <w:rPr>
                <w:rFonts w:ascii="Times New Roman" w:hAnsi="Times New Roman" w:cs="Times New Roman"/>
                <w:sz w:val="18"/>
                <w:szCs w:val="16"/>
              </w:rPr>
              <w:t>/л),</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12</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27000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324000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36</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Тест определения фибриногена методом Клауса</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Применение</w:t>
            </w:r>
            <w:r w:rsidRPr="00894F45">
              <w:rPr>
                <w:rFonts w:ascii="Times New Roman" w:hAnsi="Times New Roman" w:cs="Times New Roman"/>
                <w:sz w:val="18"/>
                <w:szCs w:val="16"/>
              </w:rPr>
              <w:br/>
              <w:t xml:space="preserve">Этот набор предназначен для количественного определения фибриногена (ФГ) в плазме крови человека. </w:t>
            </w:r>
            <w:r w:rsidRPr="00894F45">
              <w:rPr>
                <w:rFonts w:ascii="Times New Roman" w:hAnsi="Times New Roman" w:cs="Times New Roman"/>
                <w:sz w:val="18"/>
                <w:szCs w:val="16"/>
              </w:rPr>
              <w:br/>
              <w:t xml:space="preserve">Метод </w:t>
            </w:r>
            <w:proofErr w:type="spellStart"/>
            <w:r w:rsidRPr="00894F45">
              <w:rPr>
                <w:rFonts w:ascii="Times New Roman" w:hAnsi="Times New Roman" w:cs="Times New Roman"/>
                <w:sz w:val="18"/>
                <w:szCs w:val="16"/>
              </w:rPr>
              <w:t>Клаусса</w:t>
            </w:r>
            <w:proofErr w:type="spellEnd"/>
            <w:r w:rsidRPr="00894F45">
              <w:rPr>
                <w:rFonts w:ascii="Times New Roman" w:hAnsi="Times New Roman" w:cs="Times New Roman"/>
                <w:sz w:val="18"/>
                <w:szCs w:val="16"/>
              </w:rPr>
              <w:t xml:space="preserve"> – простой метод количественного определения фибриногена, основанный на измерении времени образования сгустка. Метод проводится в разведенной плазме после добавления </w:t>
            </w:r>
            <w:proofErr w:type="spellStart"/>
            <w:r w:rsidRPr="00894F45">
              <w:rPr>
                <w:rFonts w:ascii="Times New Roman" w:hAnsi="Times New Roman" w:cs="Times New Roman"/>
                <w:sz w:val="18"/>
                <w:szCs w:val="16"/>
              </w:rPr>
              <w:t>тромбинового</w:t>
            </w:r>
            <w:proofErr w:type="spellEnd"/>
            <w:r>
              <w:rPr>
                <w:rFonts w:ascii="Times New Roman" w:hAnsi="Times New Roman" w:cs="Times New Roman"/>
                <w:sz w:val="18"/>
                <w:szCs w:val="16"/>
              </w:rPr>
              <w:t xml:space="preserve"> реактива (&gt; 30 единиц/мл NIH). </w:t>
            </w:r>
            <w:r w:rsidRPr="00894F45">
              <w:rPr>
                <w:rFonts w:ascii="Times New Roman" w:hAnsi="Times New Roman" w:cs="Times New Roman"/>
                <w:sz w:val="18"/>
                <w:szCs w:val="16"/>
              </w:rPr>
              <w:t xml:space="preserve">Время образования сгустка пропорционально концентрации фибриногена. Уровень фибриногена может увеличиваться при воспалении, беременности или при приеме оральных контрацептивов. Низкие значения могут наблюдаться при заболеваниях печени и ДВС. Для диагностики врожденных дефицитных состояний, включая </w:t>
            </w:r>
            <w:proofErr w:type="spellStart"/>
            <w:r w:rsidRPr="00894F45">
              <w:rPr>
                <w:rFonts w:ascii="Times New Roman" w:hAnsi="Times New Roman" w:cs="Times New Roman"/>
                <w:sz w:val="18"/>
                <w:szCs w:val="16"/>
              </w:rPr>
              <w:t>афибриногенемию</w:t>
            </w:r>
            <w:proofErr w:type="spellEnd"/>
            <w:r w:rsidRPr="00894F45">
              <w:rPr>
                <w:rFonts w:ascii="Times New Roman" w:hAnsi="Times New Roman" w:cs="Times New Roman"/>
                <w:sz w:val="18"/>
                <w:szCs w:val="16"/>
              </w:rPr>
              <w:t xml:space="preserve"> (полное отсутствие фибриногена), </w:t>
            </w:r>
            <w:proofErr w:type="spellStart"/>
            <w:r w:rsidRPr="00894F45">
              <w:rPr>
                <w:rFonts w:ascii="Times New Roman" w:hAnsi="Times New Roman" w:cs="Times New Roman"/>
                <w:sz w:val="18"/>
                <w:szCs w:val="16"/>
              </w:rPr>
              <w:t>гипофибриногенемию</w:t>
            </w:r>
            <w:proofErr w:type="spellEnd"/>
            <w:r w:rsidRPr="00894F45">
              <w:rPr>
                <w:rFonts w:ascii="Times New Roman" w:hAnsi="Times New Roman" w:cs="Times New Roman"/>
                <w:sz w:val="18"/>
                <w:szCs w:val="16"/>
              </w:rPr>
              <w:t xml:space="preserve"> (концентрация фибриногена менее 1 мг/мл) и </w:t>
            </w:r>
            <w:proofErr w:type="spellStart"/>
            <w:r w:rsidRPr="00894F45">
              <w:rPr>
                <w:rFonts w:ascii="Times New Roman" w:hAnsi="Times New Roman" w:cs="Times New Roman"/>
                <w:sz w:val="18"/>
                <w:szCs w:val="16"/>
              </w:rPr>
              <w:t>исфибриногенемию</w:t>
            </w:r>
            <w:proofErr w:type="spellEnd"/>
            <w:r w:rsidRPr="00894F45">
              <w:rPr>
                <w:rFonts w:ascii="Times New Roman" w:hAnsi="Times New Roman" w:cs="Times New Roman"/>
                <w:sz w:val="18"/>
                <w:szCs w:val="16"/>
              </w:rPr>
              <w:t xml:space="preserve"> (структурные нарушения в молекуле фибриногена</w:t>
            </w:r>
            <w:proofErr w:type="gramStart"/>
            <w:r w:rsidRPr="00894F45">
              <w:rPr>
                <w:rFonts w:ascii="Times New Roman" w:hAnsi="Times New Roman" w:cs="Times New Roman"/>
                <w:sz w:val="18"/>
                <w:szCs w:val="16"/>
              </w:rPr>
              <w:t>).</w:t>
            </w:r>
            <w:r w:rsidRPr="00894F45">
              <w:rPr>
                <w:rFonts w:ascii="Times New Roman" w:hAnsi="Times New Roman" w:cs="Times New Roman"/>
                <w:sz w:val="18"/>
                <w:szCs w:val="16"/>
              </w:rPr>
              <w:br/>
              <w:t>Реактивы</w:t>
            </w:r>
            <w:proofErr w:type="gramEnd"/>
            <w:r w:rsidRPr="00894F45">
              <w:rPr>
                <w:rFonts w:ascii="Times New Roman" w:hAnsi="Times New Roman" w:cs="Times New Roman"/>
                <w:sz w:val="18"/>
                <w:szCs w:val="16"/>
              </w:rPr>
              <w:br/>
              <w:t xml:space="preserve">1. </w:t>
            </w:r>
            <w:proofErr w:type="spellStart"/>
            <w:r w:rsidRPr="00894F45">
              <w:rPr>
                <w:rFonts w:ascii="Times New Roman" w:hAnsi="Times New Roman" w:cs="Times New Roman"/>
                <w:sz w:val="18"/>
                <w:szCs w:val="16"/>
              </w:rPr>
              <w:t>Тромбиновый</w:t>
            </w:r>
            <w:proofErr w:type="spellEnd"/>
            <w:r w:rsidRPr="00894F45">
              <w:rPr>
                <w:rFonts w:ascii="Times New Roman" w:hAnsi="Times New Roman" w:cs="Times New Roman"/>
                <w:sz w:val="18"/>
                <w:szCs w:val="16"/>
              </w:rPr>
              <w:t xml:space="preserve"> реактив. </w:t>
            </w:r>
            <w:r w:rsidRPr="00894F45">
              <w:rPr>
                <w:rFonts w:ascii="Times New Roman" w:hAnsi="Times New Roman" w:cs="Times New Roman"/>
                <w:sz w:val="18"/>
                <w:szCs w:val="16"/>
              </w:rPr>
              <w:br/>
              <w:t>Каждый пузырек содержит приблизительно 200 единиц/мл NIH бычьего тромбина со стабилизаторами.</w:t>
            </w:r>
            <w:r w:rsidRPr="00894F45">
              <w:rPr>
                <w:rFonts w:ascii="Times New Roman" w:hAnsi="Times New Roman" w:cs="Times New Roman"/>
                <w:sz w:val="18"/>
                <w:szCs w:val="16"/>
              </w:rPr>
              <w:br/>
              <w:t xml:space="preserve">Приготовление.  Растворите каждый пузырек в 4,0 </w:t>
            </w:r>
            <w:proofErr w:type="gramStart"/>
            <w:r w:rsidRPr="00894F45">
              <w:rPr>
                <w:rFonts w:ascii="Times New Roman" w:hAnsi="Times New Roman" w:cs="Times New Roman"/>
                <w:sz w:val="18"/>
                <w:szCs w:val="16"/>
              </w:rPr>
              <w:t xml:space="preserve">мл  </w:t>
            </w:r>
            <w:proofErr w:type="spellStart"/>
            <w:r w:rsidRPr="00894F45">
              <w:rPr>
                <w:rFonts w:ascii="Times New Roman" w:hAnsi="Times New Roman" w:cs="Times New Roman"/>
                <w:sz w:val="18"/>
                <w:szCs w:val="16"/>
              </w:rPr>
              <w:t>коалиновой</w:t>
            </w:r>
            <w:proofErr w:type="spellEnd"/>
            <w:proofErr w:type="gramEnd"/>
            <w:r w:rsidRPr="00894F45">
              <w:rPr>
                <w:rFonts w:ascii="Times New Roman" w:hAnsi="Times New Roman" w:cs="Times New Roman"/>
                <w:sz w:val="18"/>
                <w:szCs w:val="16"/>
              </w:rPr>
              <w:t xml:space="preserve"> суспензии (0,5 г/л). Аккуратно перемешайте. Убедитесь в полной растворимости реагента. </w:t>
            </w:r>
            <w:proofErr w:type="spellStart"/>
            <w:r w:rsidRPr="00894F45">
              <w:rPr>
                <w:rFonts w:ascii="Times New Roman" w:hAnsi="Times New Roman" w:cs="Times New Roman"/>
                <w:sz w:val="18"/>
                <w:szCs w:val="16"/>
              </w:rPr>
              <w:t>Тромбиновый</w:t>
            </w:r>
            <w:proofErr w:type="spellEnd"/>
            <w:r w:rsidRPr="00894F45">
              <w:rPr>
                <w:rFonts w:ascii="Times New Roman" w:hAnsi="Times New Roman" w:cs="Times New Roman"/>
                <w:sz w:val="18"/>
                <w:szCs w:val="16"/>
              </w:rPr>
              <w:t xml:space="preserve"> реагент можно использовать через 15 минут после приготовления. Не трясти.</w:t>
            </w:r>
            <w:r w:rsidRPr="00894F45">
              <w:rPr>
                <w:rFonts w:ascii="Times New Roman" w:hAnsi="Times New Roman" w:cs="Times New Roman"/>
                <w:sz w:val="18"/>
                <w:szCs w:val="16"/>
              </w:rPr>
              <w:br/>
              <w:t xml:space="preserve">2. </w:t>
            </w:r>
            <w:proofErr w:type="spellStart"/>
            <w:r w:rsidRPr="00894F45">
              <w:rPr>
                <w:rFonts w:ascii="Times New Roman" w:hAnsi="Times New Roman" w:cs="Times New Roman"/>
                <w:sz w:val="18"/>
                <w:szCs w:val="16"/>
              </w:rPr>
              <w:t>Фибриногеновый</w:t>
            </w:r>
            <w:proofErr w:type="spellEnd"/>
            <w:r w:rsidRPr="00894F45">
              <w:rPr>
                <w:rFonts w:ascii="Times New Roman" w:hAnsi="Times New Roman" w:cs="Times New Roman"/>
                <w:sz w:val="18"/>
                <w:szCs w:val="16"/>
              </w:rPr>
              <w:t xml:space="preserve"> калибратор.</w:t>
            </w:r>
            <w:r w:rsidRPr="00894F45">
              <w:rPr>
                <w:rFonts w:ascii="Times New Roman" w:hAnsi="Times New Roman" w:cs="Times New Roman"/>
                <w:sz w:val="18"/>
                <w:szCs w:val="16"/>
              </w:rPr>
              <w:br/>
              <w:t xml:space="preserve">Содержит 1мл </w:t>
            </w:r>
            <w:proofErr w:type="spellStart"/>
            <w:r w:rsidRPr="00894F45">
              <w:rPr>
                <w:rFonts w:ascii="Times New Roman" w:hAnsi="Times New Roman" w:cs="Times New Roman"/>
                <w:sz w:val="18"/>
                <w:szCs w:val="16"/>
              </w:rPr>
              <w:t>лиофилизованной</w:t>
            </w:r>
            <w:proofErr w:type="spellEnd"/>
            <w:r w:rsidRPr="00894F45">
              <w:rPr>
                <w:rFonts w:ascii="Times New Roman" w:hAnsi="Times New Roman" w:cs="Times New Roman"/>
                <w:sz w:val="18"/>
                <w:szCs w:val="16"/>
              </w:rPr>
              <w:t xml:space="preserve"> человеческой плазмы с точно известным значением фибриногена.</w:t>
            </w:r>
            <w:r w:rsidRPr="00894F45">
              <w:rPr>
                <w:rFonts w:ascii="Times New Roman" w:hAnsi="Times New Roman" w:cs="Times New Roman"/>
                <w:sz w:val="18"/>
                <w:szCs w:val="16"/>
              </w:rPr>
              <w:br/>
              <w:t>Приготовление. Добавьте ровно 1 мл дистиллированной воды. Осторожно перемешайте и оставьте на 10 минут. Еще раз перемешайте перед использованием. Не трясти.</w:t>
            </w:r>
            <w:r w:rsidRPr="00894F45">
              <w:rPr>
                <w:rFonts w:ascii="Times New Roman" w:hAnsi="Times New Roman" w:cs="Times New Roman"/>
                <w:sz w:val="18"/>
                <w:szCs w:val="16"/>
              </w:rPr>
              <w:br/>
              <w:t>3. Буфер</w:t>
            </w:r>
            <w:r>
              <w:rPr>
                <w:rFonts w:ascii="Times New Roman" w:hAnsi="Times New Roman" w:cs="Times New Roman"/>
                <w:sz w:val="18"/>
                <w:szCs w:val="16"/>
              </w:rPr>
              <w:t>.</w:t>
            </w:r>
            <w:r w:rsidRPr="00894F45">
              <w:rPr>
                <w:rFonts w:ascii="Times New Roman" w:hAnsi="Times New Roman" w:cs="Times New Roman"/>
                <w:sz w:val="18"/>
                <w:szCs w:val="16"/>
              </w:rPr>
              <w:br/>
            </w:r>
            <w:r w:rsidRPr="00894F45">
              <w:rPr>
                <w:rFonts w:ascii="Times New Roman" w:hAnsi="Times New Roman" w:cs="Times New Roman"/>
                <w:sz w:val="18"/>
                <w:szCs w:val="16"/>
              </w:rPr>
              <w:lastRenderedPageBreak/>
              <w:t xml:space="preserve">Каждый флакон (объем 25 мл) содержит водный </w:t>
            </w:r>
            <w:proofErr w:type="gramStart"/>
            <w:r w:rsidRPr="00894F45">
              <w:rPr>
                <w:rFonts w:ascii="Times New Roman" w:hAnsi="Times New Roman" w:cs="Times New Roman"/>
                <w:sz w:val="18"/>
                <w:szCs w:val="16"/>
              </w:rPr>
              <w:t>раствор  натрия</w:t>
            </w:r>
            <w:proofErr w:type="gramEnd"/>
            <w:r w:rsidRPr="00894F45">
              <w:rPr>
                <w:rFonts w:ascii="Times New Roman" w:hAnsi="Times New Roman" w:cs="Times New Roman"/>
                <w:sz w:val="18"/>
                <w:szCs w:val="16"/>
              </w:rPr>
              <w:t xml:space="preserve"> хлорид и натрия азид.</w:t>
            </w:r>
            <w:r w:rsidRPr="00894F45">
              <w:rPr>
                <w:rFonts w:ascii="Times New Roman" w:hAnsi="Times New Roman" w:cs="Times New Roman"/>
                <w:sz w:val="18"/>
                <w:szCs w:val="16"/>
              </w:rPr>
              <w:br/>
              <w:t>Приготовление. Буфер готов к использованию.</w:t>
            </w:r>
            <w:r w:rsidRPr="00894F45">
              <w:rPr>
                <w:rFonts w:ascii="Times New Roman" w:hAnsi="Times New Roman" w:cs="Times New Roman"/>
                <w:sz w:val="18"/>
                <w:szCs w:val="16"/>
              </w:rPr>
              <w:br/>
              <w:t>4. Каолиновая суспензия</w:t>
            </w:r>
            <w:r w:rsidRPr="00894F45">
              <w:rPr>
                <w:rFonts w:ascii="Times New Roman" w:hAnsi="Times New Roman" w:cs="Times New Roman"/>
                <w:sz w:val="18"/>
                <w:szCs w:val="16"/>
              </w:rPr>
              <w:br/>
              <w:t>Каждый флакончик (объем 50 мл) содержит</w:t>
            </w:r>
            <w:r>
              <w:rPr>
                <w:rFonts w:ascii="Times New Roman" w:hAnsi="Times New Roman" w:cs="Times New Roman"/>
                <w:sz w:val="18"/>
                <w:szCs w:val="16"/>
              </w:rPr>
              <w:t xml:space="preserve"> водный раствор</w:t>
            </w:r>
            <w:r w:rsidRPr="00894F45">
              <w:rPr>
                <w:rFonts w:ascii="Times New Roman" w:hAnsi="Times New Roman" w:cs="Times New Roman"/>
                <w:sz w:val="18"/>
                <w:szCs w:val="16"/>
              </w:rPr>
              <w:t xml:space="preserve"> каолина.</w:t>
            </w:r>
            <w:r w:rsidRPr="00894F45">
              <w:rPr>
                <w:rFonts w:ascii="Times New Roman" w:hAnsi="Times New Roman" w:cs="Times New Roman"/>
                <w:sz w:val="18"/>
                <w:szCs w:val="16"/>
              </w:rPr>
              <w:br/>
              <w:t>Приготовление. Суспензия готова к использованию. Перед применением хорошо п</w:t>
            </w:r>
            <w:r>
              <w:rPr>
                <w:rFonts w:ascii="Times New Roman" w:hAnsi="Times New Roman" w:cs="Times New Roman"/>
                <w:sz w:val="18"/>
                <w:szCs w:val="16"/>
              </w:rPr>
              <w:t>е</w:t>
            </w:r>
            <w:r w:rsidRPr="00894F45">
              <w:rPr>
                <w:rFonts w:ascii="Times New Roman" w:hAnsi="Times New Roman" w:cs="Times New Roman"/>
                <w:sz w:val="18"/>
                <w:szCs w:val="16"/>
              </w:rPr>
              <w:t>ремешать.</w:t>
            </w:r>
            <w:r w:rsidRPr="00894F45">
              <w:rPr>
                <w:rFonts w:ascii="Times New Roman" w:hAnsi="Times New Roman" w:cs="Times New Roman"/>
                <w:sz w:val="18"/>
                <w:szCs w:val="16"/>
              </w:rPr>
              <w:br/>
              <w:t>5. Другие компоненты набора.</w:t>
            </w:r>
            <w:r w:rsidRPr="00894F45">
              <w:rPr>
                <w:rFonts w:ascii="Times New Roman" w:hAnsi="Times New Roman" w:cs="Times New Roman"/>
                <w:sz w:val="18"/>
                <w:szCs w:val="16"/>
              </w:rPr>
              <w:br/>
              <w:t>Также в набор вложена инструкция и листок со значением калибратора.</w:t>
            </w:r>
            <w:r w:rsidRPr="00894F45">
              <w:rPr>
                <w:rFonts w:ascii="Times New Roman" w:hAnsi="Times New Roman" w:cs="Times New Roman"/>
                <w:sz w:val="18"/>
                <w:szCs w:val="16"/>
              </w:rPr>
              <w:br/>
              <w:t>Хранение и стабильность</w:t>
            </w:r>
            <w:r w:rsidRPr="00894F45">
              <w:rPr>
                <w:rFonts w:ascii="Times New Roman" w:hAnsi="Times New Roman" w:cs="Times New Roman"/>
                <w:sz w:val="18"/>
                <w:szCs w:val="16"/>
              </w:rPr>
              <w:br/>
              <w:t>Запечатанные флаконы стабильны до окончания срока годности при условии правильного хранения (указано на упаковке).</w:t>
            </w:r>
            <w:r w:rsidRPr="00894F45">
              <w:rPr>
                <w:rFonts w:ascii="Times New Roman" w:hAnsi="Times New Roman" w:cs="Times New Roman"/>
                <w:sz w:val="18"/>
                <w:szCs w:val="16"/>
              </w:rPr>
              <w:br/>
              <w:t>1. Тромбин реагент</w:t>
            </w:r>
            <w:r w:rsidRPr="00894F45">
              <w:rPr>
                <w:rFonts w:ascii="Times New Roman" w:hAnsi="Times New Roman" w:cs="Times New Roman"/>
                <w:sz w:val="18"/>
                <w:szCs w:val="16"/>
              </w:rPr>
              <w:br/>
              <w:t>После приготовления, реактив устойчив в течение 8 часов при комнатной температуре или 1 неделю при 2÷6°C.</w:t>
            </w:r>
            <w:r w:rsidRPr="00894F45">
              <w:rPr>
                <w:rFonts w:ascii="Times New Roman" w:hAnsi="Times New Roman" w:cs="Times New Roman"/>
                <w:sz w:val="18"/>
                <w:szCs w:val="16"/>
              </w:rPr>
              <w:br/>
              <w:t xml:space="preserve">2. </w:t>
            </w:r>
            <w:proofErr w:type="spellStart"/>
            <w:r w:rsidRPr="00894F45">
              <w:rPr>
                <w:rFonts w:ascii="Times New Roman" w:hAnsi="Times New Roman" w:cs="Times New Roman"/>
                <w:sz w:val="18"/>
                <w:szCs w:val="16"/>
              </w:rPr>
              <w:t>Фибриногеновый</w:t>
            </w:r>
            <w:proofErr w:type="spellEnd"/>
            <w:r w:rsidRPr="00894F45">
              <w:rPr>
                <w:rFonts w:ascii="Times New Roman" w:hAnsi="Times New Roman" w:cs="Times New Roman"/>
                <w:sz w:val="18"/>
                <w:szCs w:val="16"/>
              </w:rPr>
              <w:t xml:space="preserve"> калибратор</w:t>
            </w:r>
            <w:r w:rsidRPr="00894F45">
              <w:rPr>
                <w:rFonts w:ascii="Times New Roman" w:hAnsi="Times New Roman" w:cs="Times New Roman"/>
                <w:sz w:val="18"/>
                <w:szCs w:val="16"/>
              </w:rPr>
              <w:br/>
              <w:t>После разведения стабилен 4 часа при температуре 2÷6°C.</w:t>
            </w:r>
            <w:r w:rsidRPr="00894F45">
              <w:rPr>
                <w:rFonts w:ascii="Times New Roman" w:hAnsi="Times New Roman" w:cs="Times New Roman"/>
                <w:sz w:val="18"/>
                <w:szCs w:val="16"/>
              </w:rPr>
              <w:br/>
              <w:t xml:space="preserve">3. </w:t>
            </w:r>
            <w:proofErr w:type="spellStart"/>
            <w:r w:rsidRPr="00894F45">
              <w:rPr>
                <w:rFonts w:ascii="Times New Roman" w:hAnsi="Times New Roman" w:cs="Times New Roman"/>
                <w:sz w:val="18"/>
                <w:szCs w:val="16"/>
              </w:rPr>
              <w:t>Вероналовый</w:t>
            </w:r>
            <w:proofErr w:type="spellEnd"/>
            <w:r w:rsidRPr="00894F45">
              <w:rPr>
                <w:rFonts w:ascii="Times New Roman" w:hAnsi="Times New Roman" w:cs="Times New Roman"/>
                <w:sz w:val="18"/>
                <w:szCs w:val="16"/>
              </w:rPr>
              <w:t xml:space="preserve"> буфер</w:t>
            </w:r>
            <w:r w:rsidRPr="00894F45">
              <w:rPr>
                <w:rFonts w:ascii="Times New Roman" w:hAnsi="Times New Roman" w:cs="Times New Roman"/>
                <w:sz w:val="18"/>
                <w:szCs w:val="16"/>
              </w:rPr>
              <w:br/>
              <w:t>4. Хранить при 2÷6°C.</w:t>
            </w:r>
            <w:r w:rsidRPr="00894F45">
              <w:rPr>
                <w:rFonts w:ascii="Times New Roman" w:hAnsi="Times New Roman" w:cs="Times New Roman"/>
                <w:sz w:val="18"/>
                <w:szCs w:val="16"/>
              </w:rPr>
              <w:br/>
              <w:t>5. Каолиновая суспензия</w:t>
            </w:r>
            <w:r w:rsidRPr="00894F45">
              <w:rPr>
                <w:rFonts w:ascii="Times New Roman" w:hAnsi="Times New Roman" w:cs="Times New Roman"/>
                <w:sz w:val="18"/>
                <w:szCs w:val="16"/>
              </w:rPr>
              <w:br/>
              <w:t>Хранить при 4÷8°C, в темном месте. Окраска суспензии свидетельствует о загрязнении реактива.</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lastRenderedPageBreak/>
              <w:t>6</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99500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597000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37</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 xml:space="preserve">Тест система активированное частичное </w:t>
            </w:r>
            <w:proofErr w:type="spellStart"/>
            <w:r w:rsidRPr="00894F45">
              <w:rPr>
                <w:rFonts w:ascii="Times New Roman" w:hAnsi="Times New Roman" w:cs="Times New Roman"/>
                <w:sz w:val="18"/>
                <w:szCs w:val="18"/>
              </w:rPr>
              <w:t>тромбопластиновое</w:t>
            </w:r>
            <w:proofErr w:type="spellEnd"/>
            <w:r w:rsidRPr="00894F45">
              <w:rPr>
                <w:rFonts w:ascii="Times New Roman" w:hAnsi="Times New Roman" w:cs="Times New Roman"/>
                <w:sz w:val="18"/>
                <w:szCs w:val="18"/>
              </w:rPr>
              <w:t xml:space="preserve"> время</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Применение</w:t>
            </w:r>
            <w:r w:rsidRPr="00894F45">
              <w:rPr>
                <w:rFonts w:ascii="Times New Roman" w:hAnsi="Times New Roman" w:cs="Times New Roman"/>
                <w:sz w:val="18"/>
                <w:szCs w:val="16"/>
              </w:rPr>
              <w:br/>
              <w:t xml:space="preserve">Активированное частичное </w:t>
            </w:r>
            <w:proofErr w:type="spellStart"/>
            <w:r w:rsidRPr="00894F45">
              <w:rPr>
                <w:rFonts w:ascii="Times New Roman" w:hAnsi="Times New Roman" w:cs="Times New Roman"/>
                <w:sz w:val="18"/>
                <w:szCs w:val="16"/>
              </w:rPr>
              <w:t>тромбопластиновое</w:t>
            </w:r>
            <w:proofErr w:type="spellEnd"/>
            <w:r w:rsidRPr="00894F45">
              <w:rPr>
                <w:rFonts w:ascii="Times New Roman" w:hAnsi="Times New Roman" w:cs="Times New Roman"/>
                <w:sz w:val="18"/>
                <w:szCs w:val="16"/>
              </w:rPr>
              <w:t xml:space="preserve"> время (АЧТВ) - это тест, который используется для диагностики дефицита факторов свертываемости, а именно, VIII, IX, XI и XII факторов. Начиная с его происхождения (работы </w:t>
            </w:r>
            <w:proofErr w:type="spellStart"/>
            <w:r w:rsidRPr="00894F45">
              <w:rPr>
                <w:rFonts w:ascii="Times New Roman" w:hAnsi="Times New Roman" w:cs="Times New Roman"/>
                <w:sz w:val="18"/>
                <w:szCs w:val="16"/>
              </w:rPr>
              <w:t>Langdell</w:t>
            </w:r>
            <w:proofErr w:type="spellEnd"/>
            <w:r w:rsidRPr="00894F45">
              <w:rPr>
                <w:rFonts w:ascii="Times New Roman" w:hAnsi="Times New Roman" w:cs="Times New Roman"/>
                <w:sz w:val="18"/>
                <w:szCs w:val="16"/>
              </w:rPr>
              <w:t xml:space="preserve"> и соавторов) и позже тест АЧТВ широко использовался на протяжении долгих лет как тест, проводимый перед хирургическим лечением для проведения оценки состояния определенных факторов внутреннего пути свертывания, а также для проведения контроля за терапией гепарином. Тест также используется для проведения количественного определения факторов свертывания VIII, IX, XI, XII.</w:t>
            </w:r>
            <w:r w:rsidRPr="00894F45">
              <w:rPr>
                <w:rFonts w:ascii="Times New Roman" w:hAnsi="Times New Roman" w:cs="Times New Roman"/>
                <w:sz w:val="18"/>
                <w:szCs w:val="16"/>
              </w:rPr>
              <w:br/>
              <w:t xml:space="preserve">Тест АЧТВ – </w:t>
            </w:r>
            <w:proofErr w:type="spellStart"/>
            <w:r w:rsidRPr="00894F45">
              <w:rPr>
                <w:rFonts w:ascii="Times New Roman" w:hAnsi="Times New Roman" w:cs="Times New Roman"/>
                <w:sz w:val="18"/>
                <w:szCs w:val="16"/>
              </w:rPr>
              <w:t>клоттинговый</w:t>
            </w:r>
            <w:proofErr w:type="spellEnd"/>
            <w:r w:rsidRPr="00894F45">
              <w:rPr>
                <w:rFonts w:ascii="Times New Roman" w:hAnsi="Times New Roman" w:cs="Times New Roman"/>
                <w:sz w:val="18"/>
                <w:szCs w:val="16"/>
              </w:rPr>
              <w:t>, т.е. основан на определении времени образования сгустка. Вначале необходимо активировать исследуемую плазму реактивом АЧТВ, а затем добавить хлорид кальция, и измерить время свертывания в секундах. Дефицит факторов VIII, IX, XI и XII, приблизительно 40% и ниже, приведет к удлинению АЧТВ. Гепарин, начиная с 0.1ед/мл, при нормальном уровне AT III, также приведет к удлинению АЧТВ.</w:t>
            </w:r>
            <w:r w:rsidRPr="00894F45">
              <w:rPr>
                <w:rFonts w:ascii="Times New Roman" w:hAnsi="Times New Roman" w:cs="Times New Roman"/>
                <w:sz w:val="18"/>
                <w:szCs w:val="16"/>
              </w:rPr>
              <w:br/>
              <w:t>Реактивы</w:t>
            </w:r>
            <w:r w:rsidRPr="00894F45">
              <w:rPr>
                <w:rFonts w:ascii="Times New Roman" w:hAnsi="Times New Roman" w:cs="Times New Roman"/>
                <w:sz w:val="18"/>
                <w:szCs w:val="16"/>
              </w:rPr>
              <w:br/>
              <w:t>Кат ном 5558 (5х10мл АЧТВ-</w:t>
            </w:r>
            <w:proofErr w:type="spellStart"/>
            <w:r w:rsidRPr="00894F45">
              <w:rPr>
                <w:rFonts w:ascii="Times New Roman" w:hAnsi="Times New Roman" w:cs="Times New Roman"/>
                <w:sz w:val="18"/>
                <w:szCs w:val="16"/>
              </w:rPr>
              <w:t>SiL</w:t>
            </w:r>
            <w:proofErr w:type="spellEnd"/>
            <w:r w:rsidRPr="00894F45">
              <w:rPr>
                <w:rFonts w:ascii="Times New Roman" w:hAnsi="Times New Roman" w:cs="Times New Roman"/>
                <w:sz w:val="18"/>
                <w:szCs w:val="16"/>
              </w:rPr>
              <w:t xml:space="preserve"> Minus-реактив+5х10мл 25мМ кальция </w:t>
            </w:r>
            <w:proofErr w:type="gramStart"/>
            <w:r w:rsidRPr="00894F45">
              <w:rPr>
                <w:rFonts w:ascii="Times New Roman" w:hAnsi="Times New Roman" w:cs="Times New Roman"/>
                <w:sz w:val="18"/>
                <w:szCs w:val="16"/>
              </w:rPr>
              <w:t>хлорид)</w:t>
            </w:r>
            <w:r w:rsidRPr="00894F45">
              <w:rPr>
                <w:rFonts w:ascii="Times New Roman" w:hAnsi="Times New Roman" w:cs="Times New Roman"/>
                <w:sz w:val="18"/>
                <w:szCs w:val="16"/>
              </w:rPr>
              <w:br/>
              <w:t>Кат</w:t>
            </w:r>
            <w:proofErr w:type="gramEnd"/>
            <w:r w:rsidRPr="00894F45">
              <w:rPr>
                <w:rFonts w:ascii="Times New Roman" w:hAnsi="Times New Roman" w:cs="Times New Roman"/>
                <w:sz w:val="18"/>
                <w:szCs w:val="16"/>
              </w:rPr>
              <w:t xml:space="preserve"> ном 5559 (10х10мл АЧТВ-</w:t>
            </w:r>
            <w:proofErr w:type="spellStart"/>
            <w:r w:rsidRPr="00894F45">
              <w:rPr>
                <w:rFonts w:ascii="Times New Roman" w:hAnsi="Times New Roman" w:cs="Times New Roman"/>
                <w:sz w:val="18"/>
                <w:szCs w:val="16"/>
              </w:rPr>
              <w:t>SiL</w:t>
            </w:r>
            <w:proofErr w:type="spellEnd"/>
            <w:r w:rsidRPr="00894F45">
              <w:rPr>
                <w:rFonts w:ascii="Times New Roman" w:hAnsi="Times New Roman" w:cs="Times New Roman"/>
                <w:sz w:val="18"/>
                <w:szCs w:val="16"/>
              </w:rPr>
              <w:t xml:space="preserve"> Minus-реактив+10х10мл 25мМ кальция хлорид)</w:t>
            </w:r>
            <w:r w:rsidRPr="00894F45">
              <w:rPr>
                <w:rFonts w:ascii="Times New Roman" w:hAnsi="Times New Roman" w:cs="Times New Roman"/>
                <w:sz w:val="18"/>
                <w:szCs w:val="16"/>
              </w:rPr>
              <w:br/>
              <w:t>1. Реактив APTT-</w:t>
            </w:r>
            <w:proofErr w:type="spellStart"/>
            <w:r w:rsidRPr="00894F45">
              <w:rPr>
                <w:rFonts w:ascii="Times New Roman" w:hAnsi="Times New Roman" w:cs="Times New Roman"/>
                <w:sz w:val="18"/>
                <w:szCs w:val="16"/>
              </w:rPr>
              <w:t>SiL</w:t>
            </w:r>
            <w:proofErr w:type="spellEnd"/>
            <w:r w:rsidRPr="00894F45">
              <w:rPr>
                <w:rFonts w:ascii="Times New Roman" w:hAnsi="Times New Roman" w:cs="Times New Roman"/>
                <w:sz w:val="18"/>
                <w:szCs w:val="16"/>
              </w:rPr>
              <w:br/>
              <w:t>Реактив APTT-</w:t>
            </w:r>
            <w:proofErr w:type="spellStart"/>
            <w:r w:rsidRPr="00894F45">
              <w:rPr>
                <w:rFonts w:ascii="Times New Roman" w:hAnsi="Times New Roman" w:cs="Times New Roman"/>
                <w:sz w:val="18"/>
                <w:szCs w:val="16"/>
              </w:rPr>
              <w:t>SiL</w:t>
            </w:r>
            <w:proofErr w:type="spellEnd"/>
            <w:r w:rsidRPr="00894F45">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Minus</w:t>
            </w:r>
            <w:proofErr w:type="spellEnd"/>
            <w:r w:rsidRPr="00894F45">
              <w:rPr>
                <w:rFonts w:ascii="Times New Roman" w:hAnsi="Times New Roman" w:cs="Times New Roman"/>
                <w:sz w:val="18"/>
                <w:szCs w:val="16"/>
              </w:rPr>
              <w:t xml:space="preserve"> содержит коллоидный раствор смеси алюминиевой и магниевой соли кремниевой кислоты с оптимальной чувствительностью к дефициту факторов и гепарину. Реактив также </w:t>
            </w:r>
            <w:r w:rsidRPr="00894F45">
              <w:rPr>
                <w:rFonts w:ascii="Times New Roman" w:hAnsi="Times New Roman" w:cs="Times New Roman"/>
                <w:sz w:val="18"/>
                <w:szCs w:val="16"/>
              </w:rPr>
              <w:lastRenderedPageBreak/>
              <w:t>содержит фосфолипиды с буфером и стабилизаторами.</w:t>
            </w:r>
            <w:r w:rsidRPr="00894F45">
              <w:rPr>
                <w:rFonts w:ascii="Times New Roman" w:hAnsi="Times New Roman" w:cs="Times New Roman"/>
                <w:sz w:val="18"/>
                <w:szCs w:val="16"/>
              </w:rPr>
              <w:br/>
              <w:t>Приготовление. Перед использованием прогрейте реактив при комнатной температуре и хорошо перемешайте.</w:t>
            </w:r>
            <w:r w:rsidRPr="00894F45">
              <w:rPr>
                <w:rFonts w:ascii="Times New Roman" w:hAnsi="Times New Roman" w:cs="Times New Roman"/>
                <w:sz w:val="18"/>
                <w:szCs w:val="16"/>
              </w:rPr>
              <w:br/>
              <w:t>Хранение и стабильность</w:t>
            </w:r>
            <w:r w:rsidRPr="00894F45">
              <w:rPr>
                <w:rFonts w:ascii="Times New Roman" w:hAnsi="Times New Roman" w:cs="Times New Roman"/>
                <w:sz w:val="18"/>
                <w:szCs w:val="16"/>
              </w:rPr>
              <w:br/>
              <w:t>1. Реактив APTT-</w:t>
            </w:r>
            <w:proofErr w:type="spellStart"/>
            <w:r w:rsidRPr="00894F45">
              <w:rPr>
                <w:rFonts w:ascii="Times New Roman" w:hAnsi="Times New Roman" w:cs="Times New Roman"/>
                <w:sz w:val="18"/>
                <w:szCs w:val="16"/>
              </w:rPr>
              <w:t>SiL</w:t>
            </w:r>
            <w:proofErr w:type="spellEnd"/>
            <w:r w:rsidRPr="00894F45">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Minus</w:t>
            </w:r>
            <w:proofErr w:type="spellEnd"/>
            <w:r w:rsidRPr="00894F45">
              <w:rPr>
                <w:rFonts w:ascii="Times New Roman" w:hAnsi="Times New Roman" w:cs="Times New Roman"/>
                <w:sz w:val="18"/>
                <w:szCs w:val="16"/>
              </w:rPr>
              <w:br/>
            </w:r>
            <w:proofErr w:type="gramStart"/>
            <w:r w:rsidRPr="00894F45">
              <w:rPr>
                <w:rFonts w:ascii="Times New Roman" w:hAnsi="Times New Roman" w:cs="Times New Roman"/>
                <w:sz w:val="18"/>
                <w:szCs w:val="16"/>
              </w:rPr>
              <w:t>Хранить</w:t>
            </w:r>
            <w:proofErr w:type="gramEnd"/>
            <w:r w:rsidRPr="00894F45">
              <w:rPr>
                <w:rFonts w:ascii="Times New Roman" w:hAnsi="Times New Roman" w:cs="Times New Roman"/>
                <w:sz w:val="18"/>
                <w:szCs w:val="16"/>
              </w:rPr>
              <w:t xml:space="preserve"> при температуре 2÷80C. Не замораживать. Устойчив в течение 30 дней по</w:t>
            </w:r>
            <w:r>
              <w:rPr>
                <w:rFonts w:ascii="Times New Roman" w:hAnsi="Times New Roman" w:cs="Times New Roman"/>
                <w:sz w:val="18"/>
                <w:szCs w:val="16"/>
              </w:rPr>
              <w:t>сле вскрытия. Избегайте прямого</w:t>
            </w:r>
            <w:r w:rsidRPr="00894F45">
              <w:rPr>
                <w:rFonts w:ascii="Times New Roman" w:hAnsi="Times New Roman" w:cs="Times New Roman"/>
                <w:sz w:val="18"/>
                <w:szCs w:val="16"/>
              </w:rPr>
              <w:t xml:space="preserve"> нагревания</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lastRenderedPageBreak/>
              <w:t>6</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32000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192000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38</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 xml:space="preserve">Тест система </w:t>
            </w:r>
            <w:proofErr w:type="spellStart"/>
            <w:r w:rsidRPr="00894F45">
              <w:rPr>
                <w:rFonts w:ascii="Times New Roman" w:hAnsi="Times New Roman" w:cs="Times New Roman"/>
                <w:sz w:val="18"/>
                <w:szCs w:val="18"/>
              </w:rPr>
              <w:t>тромбиновое</w:t>
            </w:r>
            <w:proofErr w:type="spellEnd"/>
            <w:r w:rsidRPr="00894F45">
              <w:rPr>
                <w:rFonts w:ascii="Times New Roman" w:hAnsi="Times New Roman" w:cs="Times New Roman"/>
                <w:sz w:val="18"/>
                <w:szCs w:val="18"/>
              </w:rPr>
              <w:t xml:space="preserve"> время</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Применение</w:t>
            </w:r>
            <w:r w:rsidRPr="00894F45">
              <w:rPr>
                <w:rFonts w:ascii="Times New Roman" w:hAnsi="Times New Roman" w:cs="Times New Roman"/>
                <w:sz w:val="18"/>
                <w:szCs w:val="16"/>
              </w:rPr>
              <w:br/>
              <w:t xml:space="preserve">Реагент для определения </w:t>
            </w:r>
            <w:proofErr w:type="spellStart"/>
            <w:r w:rsidRPr="00894F45">
              <w:rPr>
                <w:rFonts w:ascii="Times New Roman" w:hAnsi="Times New Roman" w:cs="Times New Roman"/>
                <w:sz w:val="18"/>
                <w:szCs w:val="16"/>
              </w:rPr>
              <w:t>тромбинового</w:t>
            </w:r>
            <w:proofErr w:type="spellEnd"/>
            <w:r w:rsidRPr="00894F45">
              <w:rPr>
                <w:rFonts w:ascii="Times New Roman" w:hAnsi="Times New Roman" w:cs="Times New Roman"/>
                <w:sz w:val="18"/>
                <w:szCs w:val="16"/>
              </w:rPr>
              <w:t xml:space="preserve"> времени (ТВ) </w:t>
            </w:r>
            <w:proofErr w:type="spellStart"/>
            <w:r w:rsidRPr="00894F45">
              <w:rPr>
                <w:rFonts w:ascii="Times New Roman" w:hAnsi="Times New Roman" w:cs="Times New Roman"/>
                <w:sz w:val="18"/>
                <w:szCs w:val="16"/>
              </w:rPr>
              <w:t>Helena</w:t>
            </w:r>
            <w:proofErr w:type="spellEnd"/>
            <w:r w:rsidRPr="00894F45">
              <w:rPr>
                <w:rFonts w:ascii="Times New Roman" w:hAnsi="Times New Roman" w:cs="Times New Roman"/>
                <w:sz w:val="18"/>
                <w:szCs w:val="16"/>
              </w:rPr>
              <w:t xml:space="preserve"> содержит бычий тромбин. Реактив можно использовать как для ручных методов, так и на полуавтоматических и автоматических анализаторах. Тест обычно применяется для выявления причин, связанных с нарушением свертывающей системы крови.</w:t>
            </w:r>
            <w:r>
              <w:rPr>
                <w:rFonts w:ascii="Times New Roman" w:hAnsi="Times New Roman" w:cs="Times New Roman"/>
                <w:sz w:val="18"/>
                <w:szCs w:val="16"/>
              </w:rPr>
              <w:t xml:space="preserve"> Удлинение </w:t>
            </w:r>
            <w:proofErr w:type="spellStart"/>
            <w:r>
              <w:rPr>
                <w:rFonts w:ascii="Times New Roman" w:hAnsi="Times New Roman" w:cs="Times New Roman"/>
                <w:sz w:val="18"/>
                <w:szCs w:val="16"/>
              </w:rPr>
              <w:t>тромбинового</w:t>
            </w:r>
            <w:proofErr w:type="spellEnd"/>
            <w:r>
              <w:rPr>
                <w:rFonts w:ascii="Times New Roman" w:hAnsi="Times New Roman" w:cs="Times New Roman"/>
                <w:sz w:val="18"/>
                <w:szCs w:val="16"/>
              </w:rPr>
              <w:t xml:space="preserve"> времени</w:t>
            </w:r>
            <w:r w:rsidRPr="00894F45">
              <w:rPr>
                <w:rFonts w:ascii="Times New Roman" w:hAnsi="Times New Roman" w:cs="Times New Roman"/>
                <w:sz w:val="18"/>
                <w:szCs w:val="16"/>
              </w:rPr>
              <w:t xml:space="preserve"> может быть качественным признаком аномального уровня фибриногена (высокого или низкого), или признаком наличия веществ типа FDP (продукты разрушения фибриногена) или гепарина. Количественная оценка возможных причин удлинения </w:t>
            </w:r>
            <w:proofErr w:type="spellStart"/>
            <w:r w:rsidRPr="00894F45">
              <w:rPr>
                <w:rFonts w:ascii="Times New Roman" w:hAnsi="Times New Roman" w:cs="Times New Roman"/>
                <w:sz w:val="18"/>
                <w:szCs w:val="16"/>
              </w:rPr>
              <w:t>тромбинового</w:t>
            </w:r>
            <w:proofErr w:type="spellEnd"/>
            <w:r w:rsidRPr="00894F45">
              <w:rPr>
                <w:rFonts w:ascii="Times New Roman" w:hAnsi="Times New Roman" w:cs="Times New Roman"/>
                <w:sz w:val="18"/>
                <w:szCs w:val="16"/>
              </w:rPr>
              <w:t xml:space="preserve"> времени должна быть выполнена вместе с такими исследованиями, как исследования АЧТВ или хромогенный анализ гепарина, фибриногена по </w:t>
            </w:r>
            <w:proofErr w:type="spellStart"/>
            <w:r w:rsidRPr="00894F45">
              <w:rPr>
                <w:rFonts w:ascii="Times New Roman" w:hAnsi="Times New Roman" w:cs="Times New Roman"/>
                <w:sz w:val="18"/>
                <w:szCs w:val="16"/>
              </w:rPr>
              <w:t>Клауссу</w:t>
            </w:r>
            <w:proofErr w:type="spellEnd"/>
            <w:r w:rsidRPr="00894F45">
              <w:rPr>
                <w:rFonts w:ascii="Times New Roman" w:hAnsi="Times New Roman" w:cs="Times New Roman"/>
                <w:sz w:val="18"/>
                <w:szCs w:val="16"/>
              </w:rPr>
              <w:t xml:space="preserve">, определения продуктов деградации фибрина, определения гепарина методом нейтрализации протамин сульфатом или </w:t>
            </w:r>
            <w:proofErr w:type="spellStart"/>
            <w:r w:rsidRPr="00894F45">
              <w:rPr>
                <w:rFonts w:ascii="Times New Roman" w:hAnsi="Times New Roman" w:cs="Times New Roman"/>
                <w:sz w:val="18"/>
                <w:szCs w:val="16"/>
              </w:rPr>
              <w:t>полибреном</w:t>
            </w:r>
            <w:proofErr w:type="spellEnd"/>
            <w:r w:rsidRPr="00894F45">
              <w:rPr>
                <w:rFonts w:ascii="Times New Roman" w:hAnsi="Times New Roman" w:cs="Times New Roman"/>
                <w:sz w:val="18"/>
                <w:szCs w:val="16"/>
              </w:rPr>
              <w:t xml:space="preserve">, нормальная плазма, смешивающая исследования или </w:t>
            </w:r>
            <w:proofErr w:type="spellStart"/>
            <w:r w:rsidRPr="00894F45">
              <w:rPr>
                <w:rFonts w:ascii="Times New Roman" w:hAnsi="Times New Roman" w:cs="Times New Roman"/>
                <w:sz w:val="18"/>
                <w:szCs w:val="16"/>
              </w:rPr>
              <w:t>рептилазный</w:t>
            </w:r>
            <w:proofErr w:type="spellEnd"/>
            <w:r w:rsidRPr="00894F45">
              <w:rPr>
                <w:rFonts w:ascii="Times New Roman" w:hAnsi="Times New Roman" w:cs="Times New Roman"/>
                <w:sz w:val="18"/>
                <w:szCs w:val="16"/>
              </w:rPr>
              <w:t xml:space="preserve"> анализ, чтобы различить </w:t>
            </w:r>
            <w:proofErr w:type="spellStart"/>
            <w:r w:rsidRPr="00894F45">
              <w:rPr>
                <w:rFonts w:ascii="Times New Roman" w:hAnsi="Times New Roman" w:cs="Times New Roman"/>
                <w:sz w:val="18"/>
                <w:szCs w:val="16"/>
              </w:rPr>
              <w:t>гипофибриногенемию</w:t>
            </w:r>
            <w:proofErr w:type="spellEnd"/>
            <w:r w:rsidRPr="00894F45">
              <w:rPr>
                <w:rFonts w:ascii="Times New Roman" w:hAnsi="Times New Roman" w:cs="Times New Roman"/>
                <w:sz w:val="18"/>
                <w:szCs w:val="16"/>
              </w:rPr>
              <w:t xml:space="preserve"> и эффекты продукта деградации фибрина.</w:t>
            </w:r>
            <w:r w:rsidRPr="00894F45">
              <w:rPr>
                <w:rFonts w:ascii="Times New Roman" w:hAnsi="Times New Roman" w:cs="Times New Roman"/>
                <w:sz w:val="18"/>
                <w:szCs w:val="16"/>
              </w:rPr>
              <w:br/>
              <w:t>Реактивы</w:t>
            </w:r>
            <w:r w:rsidRPr="00894F45">
              <w:rPr>
                <w:rFonts w:ascii="Times New Roman" w:hAnsi="Times New Roman" w:cs="Times New Roman"/>
                <w:sz w:val="18"/>
                <w:szCs w:val="16"/>
              </w:rPr>
              <w:br/>
              <w:t>1. тромбин-реагент.</w:t>
            </w:r>
            <w:r w:rsidRPr="00894F45">
              <w:rPr>
                <w:rFonts w:ascii="Times New Roman" w:hAnsi="Times New Roman" w:cs="Times New Roman"/>
                <w:sz w:val="18"/>
                <w:szCs w:val="16"/>
              </w:rPr>
              <w:br/>
              <w:t xml:space="preserve">Каждый пузырек содержит </w:t>
            </w:r>
            <w:proofErr w:type="spellStart"/>
            <w:r w:rsidRPr="00894F45">
              <w:rPr>
                <w:rFonts w:ascii="Times New Roman" w:hAnsi="Times New Roman" w:cs="Times New Roman"/>
                <w:sz w:val="18"/>
                <w:szCs w:val="16"/>
              </w:rPr>
              <w:t>лиофилизованный</w:t>
            </w:r>
            <w:proofErr w:type="spellEnd"/>
            <w:r w:rsidRPr="00894F45">
              <w:rPr>
                <w:rFonts w:ascii="Times New Roman" w:hAnsi="Times New Roman" w:cs="Times New Roman"/>
                <w:sz w:val="18"/>
                <w:szCs w:val="16"/>
              </w:rPr>
              <w:t xml:space="preserve"> реактив, приготовленный из бычьего тромбина с добавлением буфера и стабилизаторов. Разведенный реагент содержит приблизительно 3 единицы/мл тромбина. Внешне, до приготовления, реактив должен выглядеть как белая плотная </w:t>
            </w:r>
            <w:proofErr w:type="spellStart"/>
            <w:r w:rsidRPr="00894F45">
              <w:rPr>
                <w:rFonts w:ascii="Times New Roman" w:hAnsi="Times New Roman" w:cs="Times New Roman"/>
                <w:sz w:val="18"/>
                <w:szCs w:val="16"/>
              </w:rPr>
              <w:t>лиофилизовання</w:t>
            </w:r>
            <w:proofErr w:type="spellEnd"/>
            <w:r w:rsidRPr="00894F45">
              <w:rPr>
                <w:rFonts w:ascii="Times New Roman" w:hAnsi="Times New Roman" w:cs="Times New Roman"/>
                <w:sz w:val="18"/>
                <w:szCs w:val="16"/>
              </w:rPr>
              <w:t xml:space="preserve"> субстанция.</w:t>
            </w:r>
            <w:r w:rsidRPr="00894F45">
              <w:rPr>
                <w:rFonts w:ascii="Times New Roman" w:hAnsi="Times New Roman" w:cs="Times New Roman"/>
                <w:sz w:val="18"/>
                <w:szCs w:val="16"/>
              </w:rPr>
              <w:br/>
              <w:t xml:space="preserve">Приготовление. </w:t>
            </w:r>
            <w:proofErr w:type="spellStart"/>
            <w:r w:rsidRPr="00894F45">
              <w:rPr>
                <w:rFonts w:ascii="Times New Roman" w:hAnsi="Times New Roman" w:cs="Times New Roman"/>
                <w:sz w:val="18"/>
                <w:szCs w:val="16"/>
              </w:rPr>
              <w:t>Рразведите</w:t>
            </w:r>
            <w:proofErr w:type="spellEnd"/>
            <w:r w:rsidRPr="00894F45">
              <w:rPr>
                <w:rFonts w:ascii="Times New Roman" w:hAnsi="Times New Roman" w:cs="Times New Roman"/>
                <w:sz w:val="18"/>
                <w:szCs w:val="16"/>
              </w:rPr>
              <w:t xml:space="preserve"> реактив с рекомендованным объемом очищенной воды (5мл для кат ном 5377 или 2мл для кат ном 5392). Подождите 5 минут, затем плавно перемешайте и перелейте в пластиковую пробирку. Разведенный реактив внешне должен выглядеть как прозрачный, бесцветный раствор.</w:t>
            </w:r>
            <w:r w:rsidRPr="00894F45">
              <w:rPr>
                <w:rFonts w:ascii="Times New Roman" w:hAnsi="Times New Roman" w:cs="Times New Roman"/>
                <w:sz w:val="18"/>
                <w:szCs w:val="16"/>
              </w:rPr>
              <w:br/>
              <w:t>2. Другие компоненты набора.</w:t>
            </w:r>
            <w:r w:rsidRPr="00894F45">
              <w:rPr>
                <w:rFonts w:ascii="Times New Roman" w:hAnsi="Times New Roman" w:cs="Times New Roman"/>
                <w:sz w:val="18"/>
                <w:szCs w:val="16"/>
              </w:rPr>
              <w:br/>
              <w:t>Каждый комплект содержит инструкцию для пользователя.</w:t>
            </w:r>
            <w:r w:rsidRPr="00894F45">
              <w:rPr>
                <w:rFonts w:ascii="Times New Roman" w:hAnsi="Times New Roman" w:cs="Times New Roman"/>
                <w:sz w:val="18"/>
                <w:szCs w:val="16"/>
              </w:rPr>
              <w:br/>
              <w:t>Хранение и стабильность</w:t>
            </w:r>
            <w:r w:rsidRPr="00894F45">
              <w:rPr>
                <w:rFonts w:ascii="Times New Roman" w:hAnsi="Times New Roman" w:cs="Times New Roman"/>
                <w:sz w:val="18"/>
                <w:szCs w:val="16"/>
              </w:rPr>
              <w:br/>
              <w:t>Запечатанные реактивы устойчивы до указанного срока действия, при соблюдении условий хранения, указанных на упаковке.</w:t>
            </w:r>
            <w:r w:rsidRPr="00894F45">
              <w:rPr>
                <w:rFonts w:ascii="Times New Roman" w:hAnsi="Times New Roman" w:cs="Times New Roman"/>
                <w:sz w:val="18"/>
                <w:szCs w:val="16"/>
              </w:rPr>
              <w:br/>
              <w:t>- тромбин-реагент</w:t>
            </w:r>
            <w:r w:rsidRPr="00894F45">
              <w:rPr>
                <w:rFonts w:ascii="Times New Roman" w:hAnsi="Times New Roman" w:cs="Times New Roman"/>
                <w:sz w:val="18"/>
                <w:szCs w:val="16"/>
              </w:rPr>
              <w:br/>
              <w:t xml:space="preserve"> Разведенный реактив должен храниться при 2÷6°C 14 дней, 30 дней при -200С. Устойчив в течение 8 часов при комнатной температуре, на борту AC-4 в позиции 27 при  37°C – 6 часов.</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6</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25500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153000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39</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 xml:space="preserve">Набор для </w:t>
            </w:r>
            <w:proofErr w:type="spellStart"/>
            <w:r w:rsidRPr="00894F45">
              <w:rPr>
                <w:rFonts w:ascii="Times New Roman" w:hAnsi="Times New Roman" w:cs="Times New Roman"/>
                <w:sz w:val="18"/>
                <w:szCs w:val="18"/>
              </w:rPr>
              <w:t>очисткиBoule</w:t>
            </w:r>
            <w:proofErr w:type="spellEnd"/>
            <w:r w:rsidRPr="00894F45">
              <w:rPr>
                <w:rFonts w:ascii="Times New Roman" w:hAnsi="Times New Roman" w:cs="Times New Roman"/>
                <w:sz w:val="18"/>
                <w:szCs w:val="18"/>
              </w:rPr>
              <w:t xml:space="preserve"> </w:t>
            </w:r>
            <w:proofErr w:type="spellStart"/>
            <w:r w:rsidRPr="00894F45">
              <w:rPr>
                <w:rFonts w:ascii="Times New Roman" w:hAnsi="Times New Roman" w:cs="Times New Roman"/>
                <w:sz w:val="18"/>
                <w:szCs w:val="18"/>
              </w:rPr>
              <w:t>Cleaning</w:t>
            </w:r>
            <w:proofErr w:type="spellEnd"/>
            <w:r w:rsidRPr="00894F45">
              <w:rPr>
                <w:rFonts w:ascii="Times New Roman" w:hAnsi="Times New Roman" w:cs="Times New Roman"/>
                <w:sz w:val="18"/>
                <w:szCs w:val="18"/>
              </w:rPr>
              <w:t xml:space="preserve"> Kit,3*450 </w:t>
            </w:r>
            <w:proofErr w:type="spellStart"/>
            <w:r w:rsidRPr="00894F45">
              <w:rPr>
                <w:rFonts w:ascii="Times New Roman" w:hAnsi="Times New Roman" w:cs="Times New Roman"/>
                <w:sz w:val="18"/>
                <w:szCs w:val="18"/>
              </w:rPr>
              <w:t>ml</w:t>
            </w:r>
            <w:proofErr w:type="spellEnd"/>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 xml:space="preserve">Набор для очистки </w:t>
            </w:r>
            <w:proofErr w:type="spellStart"/>
            <w:r w:rsidRPr="00894F45">
              <w:rPr>
                <w:rFonts w:ascii="Times New Roman" w:hAnsi="Times New Roman" w:cs="Times New Roman"/>
                <w:sz w:val="18"/>
                <w:szCs w:val="16"/>
              </w:rPr>
              <w:t>Boule</w:t>
            </w:r>
            <w:proofErr w:type="spellEnd"/>
            <w:r w:rsidRPr="00894F45">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Cleaning</w:t>
            </w:r>
            <w:proofErr w:type="spellEnd"/>
            <w:r w:rsidRPr="00894F45">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Kit</w:t>
            </w:r>
            <w:proofErr w:type="spellEnd"/>
            <w:r w:rsidRPr="00894F45">
              <w:rPr>
                <w:rFonts w:ascii="Times New Roman" w:hAnsi="Times New Roman" w:cs="Times New Roman"/>
                <w:sz w:val="18"/>
                <w:szCs w:val="16"/>
              </w:rPr>
              <w:t xml:space="preserve"> для гематологических анализаторов </w:t>
            </w:r>
            <w:proofErr w:type="spellStart"/>
            <w:r w:rsidRPr="00894F45">
              <w:rPr>
                <w:rFonts w:ascii="Times New Roman" w:hAnsi="Times New Roman" w:cs="Times New Roman"/>
                <w:sz w:val="18"/>
                <w:szCs w:val="16"/>
              </w:rPr>
              <w:t>серииSwelab</w:t>
            </w:r>
            <w:proofErr w:type="spellEnd"/>
            <w:r w:rsidRPr="00894F45">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Alfa</w:t>
            </w:r>
            <w:proofErr w:type="spellEnd"/>
            <w:r w:rsidRPr="00894F45">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Plus</w:t>
            </w:r>
            <w:proofErr w:type="spellEnd"/>
            <w:r w:rsidRPr="00894F45">
              <w:rPr>
                <w:rFonts w:ascii="Times New Roman" w:hAnsi="Times New Roman" w:cs="Times New Roman"/>
                <w:sz w:val="18"/>
                <w:szCs w:val="16"/>
              </w:rPr>
              <w:t>. Содержание н</w:t>
            </w:r>
            <w:r>
              <w:rPr>
                <w:rFonts w:ascii="Times New Roman" w:hAnsi="Times New Roman" w:cs="Times New Roman"/>
                <w:sz w:val="18"/>
                <w:szCs w:val="16"/>
              </w:rPr>
              <w:t>абора: 1) Ферментный очиститель</w:t>
            </w:r>
            <w:r w:rsidRPr="00894F45">
              <w:rPr>
                <w:rFonts w:ascii="Times New Roman" w:hAnsi="Times New Roman" w:cs="Times New Roman"/>
                <w:sz w:val="18"/>
                <w:szCs w:val="16"/>
              </w:rPr>
              <w:t>,</w:t>
            </w:r>
            <w:r>
              <w:rPr>
                <w:rFonts w:ascii="Times New Roman" w:hAnsi="Times New Roman" w:cs="Times New Roman"/>
                <w:sz w:val="18"/>
                <w:szCs w:val="16"/>
              </w:rPr>
              <w:t xml:space="preserve"> </w:t>
            </w:r>
            <w:r w:rsidRPr="00894F45">
              <w:rPr>
                <w:rFonts w:ascii="Times New Roman" w:hAnsi="Times New Roman" w:cs="Times New Roman"/>
                <w:sz w:val="18"/>
                <w:szCs w:val="16"/>
              </w:rPr>
              <w:t>450мл,</w:t>
            </w:r>
            <w:r>
              <w:rPr>
                <w:rFonts w:ascii="Times New Roman" w:hAnsi="Times New Roman" w:cs="Times New Roman"/>
                <w:sz w:val="18"/>
                <w:szCs w:val="16"/>
              </w:rPr>
              <w:t xml:space="preserve"> </w:t>
            </w:r>
            <w:r w:rsidRPr="00894F45">
              <w:rPr>
                <w:rFonts w:ascii="Times New Roman" w:hAnsi="Times New Roman" w:cs="Times New Roman"/>
                <w:sz w:val="18"/>
                <w:szCs w:val="16"/>
              </w:rPr>
              <w:t xml:space="preserve">раствор голубого цвета. 2) </w:t>
            </w:r>
            <w:proofErr w:type="spellStart"/>
            <w:r w:rsidRPr="00894F45">
              <w:rPr>
                <w:rFonts w:ascii="Times New Roman" w:hAnsi="Times New Roman" w:cs="Times New Roman"/>
                <w:sz w:val="18"/>
                <w:szCs w:val="16"/>
              </w:rPr>
              <w:t>гипохлоритный</w:t>
            </w:r>
            <w:proofErr w:type="spellEnd"/>
            <w:r w:rsidRPr="00894F45">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очиститеть</w:t>
            </w:r>
            <w:proofErr w:type="spellEnd"/>
            <w:r w:rsidRPr="00894F45">
              <w:rPr>
                <w:rFonts w:ascii="Times New Roman" w:hAnsi="Times New Roman" w:cs="Times New Roman"/>
                <w:sz w:val="18"/>
                <w:szCs w:val="16"/>
              </w:rPr>
              <w:t xml:space="preserve">, 450мл, раствор желтого цвета.  3) </w:t>
            </w:r>
            <w:proofErr w:type="spellStart"/>
            <w:r w:rsidRPr="00894F45">
              <w:rPr>
                <w:rFonts w:ascii="Times New Roman" w:hAnsi="Times New Roman" w:cs="Times New Roman"/>
                <w:sz w:val="18"/>
                <w:szCs w:val="16"/>
              </w:rPr>
              <w:t>Детергентный</w:t>
            </w:r>
            <w:proofErr w:type="spellEnd"/>
            <w:r w:rsidRPr="00894F45">
              <w:rPr>
                <w:rFonts w:ascii="Times New Roman" w:hAnsi="Times New Roman" w:cs="Times New Roman"/>
                <w:sz w:val="18"/>
                <w:szCs w:val="16"/>
              </w:rPr>
              <w:t xml:space="preserve"> очиститель. 450 мл, раствор красного цвета.</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4</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123000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492000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40</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Набор по методу Като</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предназначен для определения яиц: аскариды,</w:t>
            </w:r>
            <w:r>
              <w:rPr>
                <w:rFonts w:ascii="Times New Roman" w:hAnsi="Times New Roman" w:cs="Times New Roman"/>
                <w:sz w:val="18"/>
                <w:szCs w:val="16"/>
              </w:rPr>
              <w:t xml:space="preserve"> </w:t>
            </w:r>
            <w:r w:rsidRPr="00894F45">
              <w:rPr>
                <w:rFonts w:ascii="Times New Roman" w:hAnsi="Times New Roman" w:cs="Times New Roman"/>
                <w:sz w:val="18"/>
                <w:szCs w:val="16"/>
              </w:rPr>
              <w:t>власоглава,</w:t>
            </w:r>
            <w:r>
              <w:rPr>
                <w:rFonts w:ascii="Times New Roman" w:hAnsi="Times New Roman" w:cs="Times New Roman"/>
                <w:sz w:val="18"/>
                <w:szCs w:val="16"/>
              </w:rPr>
              <w:t xml:space="preserve"> </w:t>
            </w:r>
            <w:r w:rsidRPr="00894F45">
              <w:rPr>
                <w:rFonts w:ascii="Times New Roman" w:hAnsi="Times New Roman" w:cs="Times New Roman"/>
                <w:sz w:val="18"/>
                <w:szCs w:val="16"/>
              </w:rPr>
              <w:t>острицы,</w:t>
            </w:r>
            <w:r>
              <w:rPr>
                <w:rFonts w:ascii="Times New Roman" w:hAnsi="Times New Roman" w:cs="Times New Roman"/>
                <w:sz w:val="18"/>
                <w:szCs w:val="16"/>
              </w:rPr>
              <w:t xml:space="preserve"> </w:t>
            </w:r>
            <w:r w:rsidRPr="00894F45">
              <w:rPr>
                <w:rFonts w:ascii="Times New Roman" w:hAnsi="Times New Roman" w:cs="Times New Roman"/>
                <w:sz w:val="18"/>
                <w:szCs w:val="16"/>
              </w:rPr>
              <w:t>анкилостомиды,</w:t>
            </w:r>
            <w:r>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трихостронгилиды</w:t>
            </w:r>
            <w:proofErr w:type="spellEnd"/>
            <w:r w:rsidRPr="00894F45">
              <w:rPr>
                <w:rFonts w:ascii="Times New Roman" w:hAnsi="Times New Roman" w:cs="Times New Roman"/>
                <w:sz w:val="18"/>
                <w:szCs w:val="16"/>
              </w:rPr>
              <w:t>,</w:t>
            </w:r>
            <w:r>
              <w:rPr>
                <w:rFonts w:ascii="Times New Roman" w:hAnsi="Times New Roman" w:cs="Times New Roman"/>
                <w:sz w:val="18"/>
                <w:szCs w:val="16"/>
              </w:rPr>
              <w:t xml:space="preserve"> </w:t>
            </w:r>
            <w:r w:rsidRPr="00894F45">
              <w:rPr>
                <w:rFonts w:ascii="Times New Roman" w:hAnsi="Times New Roman" w:cs="Times New Roman"/>
                <w:sz w:val="18"/>
                <w:szCs w:val="16"/>
              </w:rPr>
              <w:t>сибирской двуустки,</w:t>
            </w:r>
            <w:r>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клонорха</w:t>
            </w:r>
            <w:proofErr w:type="spellEnd"/>
            <w:r w:rsidRPr="00894F45">
              <w:rPr>
                <w:rFonts w:ascii="Times New Roman" w:hAnsi="Times New Roman" w:cs="Times New Roman"/>
                <w:sz w:val="18"/>
                <w:szCs w:val="16"/>
              </w:rPr>
              <w:t>,</w:t>
            </w:r>
            <w:r>
              <w:rPr>
                <w:rFonts w:ascii="Times New Roman" w:hAnsi="Times New Roman" w:cs="Times New Roman"/>
                <w:sz w:val="18"/>
                <w:szCs w:val="16"/>
              </w:rPr>
              <w:t xml:space="preserve"> </w:t>
            </w:r>
            <w:proofErr w:type="spellStart"/>
            <w:r w:rsidRPr="00894F45">
              <w:rPr>
                <w:rFonts w:ascii="Times New Roman" w:hAnsi="Times New Roman" w:cs="Times New Roman"/>
                <w:sz w:val="18"/>
                <w:szCs w:val="16"/>
              </w:rPr>
              <w:t>тенеиды</w:t>
            </w:r>
            <w:proofErr w:type="spellEnd"/>
            <w:r w:rsidRPr="00894F45">
              <w:rPr>
                <w:rFonts w:ascii="Times New Roman" w:hAnsi="Times New Roman" w:cs="Times New Roman"/>
                <w:sz w:val="18"/>
                <w:szCs w:val="16"/>
              </w:rPr>
              <w:t>,</w:t>
            </w:r>
            <w:r>
              <w:rPr>
                <w:rFonts w:ascii="Times New Roman" w:hAnsi="Times New Roman" w:cs="Times New Roman"/>
                <w:sz w:val="18"/>
                <w:szCs w:val="16"/>
              </w:rPr>
              <w:t xml:space="preserve"> </w:t>
            </w:r>
            <w:r w:rsidRPr="00894F45">
              <w:rPr>
                <w:rFonts w:ascii="Times New Roman" w:hAnsi="Times New Roman" w:cs="Times New Roman"/>
                <w:sz w:val="18"/>
                <w:szCs w:val="16"/>
              </w:rPr>
              <w:t>карликового цепня,</w:t>
            </w:r>
            <w:r>
              <w:rPr>
                <w:rFonts w:ascii="Times New Roman" w:hAnsi="Times New Roman" w:cs="Times New Roman"/>
                <w:sz w:val="18"/>
                <w:szCs w:val="16"/>
              </w:rPr>
              <w:t xml:space="preserve"> </w:t>
            </w:r>
            <w:r w:rsidRPr="00894F45">
              <w:rPr>
                <w:rFonts w:ascii="Times New Roman" w:hAnsi="Times New Roman" w:cs="Times New Roman"/>
                <w:sz w:val="18"/>
                <w:szCs w:val="16"/>
              </w:rPr>
              <w:t>крысиного цепня,</w:t>
            </w:r>
            <w:r>
              <w:rPr>
                <w:rFonts w:ascii="Times New Roman" w:hAnsi="Times New Roman" w:cs="Times New Roman"/>
                <w:sz w:val="18"/>
                <w:szCs w:val="16"/>
              </w:rPr>
              <w:t xml:space="preserve"> </w:t>
            </w:r>
            <w:r w:rsidRPr="00894F45">
              <w:rPr>
                <w:rFonts w:ascii="Times New Roman" w:hAnsi="Times New Roman" w:cs="Times New Roman"/>
                <w:sz w:val="18"/>
                <w:szCs w:val="16"/>
              </w:rPr>
              <w:t>лёгочной двуустки,</w:t>
            </w:r>
            <w:r>
              <w:rPr>
                <w:rFonts w:ascii="Times New Roman" w:hAnsi="Times New Roman" w:cs="Times New Roman"/>
                <w:sz w:val="18"/>
                <w:szCs w:val="16"/>
              </w:rPr>
              <w:t xml:space="preserve"> </w:t>
            </w:r>
            <w:r w:rsidRPr="00894F45">
              <w:rPr>
                <w:rFonts w:ascii="Times New Roman" w:hAnsi="Times New Roman" w:cs="Times New Roman"/>
                <w:sz w:val="18"/>
                <w:szCs w:val="16"/>
              </w:rPr>
              <w:t>печёночной двуустки.</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27000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81000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41</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 xml:space="preserve">Масло иммерсионное </w:t>
            </w:r>
          </w:p>
        </w:tc>
        <w:tc>
          <w:tcPr>
            <w:tcW w:w="5528" w:type="dxa"/>
            <w:tcBorders>
              <w:top w:val="nil"/>
              <w:left w:val="single" w:sz="4" w:space="0" w:color="auto"/>
              <w:bottom w:val="single" w:sz="4" w:space="0" w:color="auto"/>
              <w:right w:val="single" w:sz="4" w:space="0" w:color="auto"/>
            </w:tcBorders>
            <w:shd w:val="clear" w:color="auto" w:fill="auto"/>
            <w:vAlign w:val="bottom"/>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Масло иммерсионное используется в качестве иммерсионной жидкости при работе с апохроматическими и ахроматическими объективами микроскопов всех видов, кроме люминесцентных, в видимой области спектра</w:t>
            </w:r>
            <w:r>
              <w:rPr>
                <w:rFonts w:ascii="Times New Roman" w:hAnsi="Times New Roman" w:cs="Times New Roman"/>
                <w:sz w:val="18"/>
                <w:szCs w:val="16"/>
              </w:rPr>
              <w:t>.</w:t>
            </w:r>
            <w:r w:rsidRPr="00894F45">
              <w:rPr>
                <w:rFonts w:ascii="Times New Roman" w:hAnsi="Times New Roman" w:cs="Times New Roman"/>
                <w:sz w:val="18"/>
                <w:szCs w:val="16"/>
              </w:rPr>
              <w:br/>
              <w:t>ТЕХНИЧЕСКИЕ ХАРАКТЕРИСТИКИ</w:t>
            </w:r>
            <w:r w:rsidRPr="00894F45">
              <w:rPr>
                <w:rFonts w:ascii="Times New Roman" w:hAnsi="Times New Roman" w:cs="Times New Roman"/>
                <w:sz w:val="18"/>
                <w:szCs w:val="16"/>
              </w:rPr>
              <w:br/>
              <w:t>Коэффициент прело</w:t>
            </w:r>
            <w:r>
              <w:rPr>
                <w:rFonts w:ascii="Times New Roman" w:hAnsi="Times New Roman" w:cs="Times New Roman"/>
                <w:sz w:val="18"/>
                <w:szCs w:val="16"/>
              </w:rPr>
              <w:t xml:space="preserve">мления при +20° С: </w:t>
            </w:r>
            <w:proofErr w:type="spellStart"/>
            <w:r>
              <w:rPr>
                <w:rFonts w:ascii="Times New Roman" w:hAnsi="Times New Roman" w:cs="Times New Roman"/>
                <w:sz w:val="18"/>
                <w:szCs w:val="16"/>
              </w:rPr>
              <w:t>nd</w:t>
            </w:r>
            <w:proofErr w:type="spellEnd"/>
            <w:r>
              <w:rPr>
                <w:rFonts w:ascii="Times New Roman" w:hAnsi="Times New Roman" w:cs="Times New Roman"/>
                <w:sz w:val="18"/>
                <w:szCs w:val="16"/>
              </w:rPr>
              <w:t xml:space="preserve"> = 1,515 ±</w:t>
            </w:r>
            <w:r w:rsidRPr="00894F45">
              <w:rPr>
                <w:rFonts w:ascii="Times New Roman" w:hAnsi="Times New Roman" w:cs="Times New Roman"/>
                <w:sz w:val="18"/>
                <w:szCs w:val="16"/>
              </w:rPr>
              <w:t>0,001</w:t>
            </w:r>
            <w:r w:rsidRPr="00894F45">
              <w:rPr>
                <w:rFonts w:ascii="Times New Roman" w:hAnsi="Times New Roman" w:cs="Times New Roman"/>
                <w:sz w:val="18"/>
                <w:szCs w:val="16"/>
              </w:rPr>
              <w:br/>
              <w:t xml:space="preserve">Коэффициент пропускания при толщине слоя 10 мм: в спектральном диапазоне 500–720 </w:t>
            </w:r>
            <w:proofErr w:type="spellStart"/>
            <w:r w:rsidRPr="00894F45">
              <w:rPr>
                <w:rFonts w:ascii="Times New Roman" w:hAnsi="Times New Roman" w:cs="Times New Roman"/>
                <w:sz w:val="18"/>
                <w:szCs w:val="16"/>
              </w:rPr>
              <w:t>нм</w:t>
            </w:r>
            <w:proofErr w:type="spellEnd"/>
            <w:r w:rsidRPr="00894F45">
              <w:rPr>
                <w:rFonts w:ascii="Times New Roman" w:hAnsi="Times New Roman" w:cs="Times New Roman"/>
                <w:sz w:val="18"/>
                <w:szCs w:val="16"/>
              </w:rPr>
              <w:t xml:space="preserve"> не менее 60%; в спектральном диапазоне 400–480 </w:t>
            </w:r>
            <w:proofErr w:type="spellStart"/>
            <w:r w:rsidRPr="00894F45">
              <w:rPr>
                <w:rFonts w:ascii="Times New Roman" w:hAnsi="Times New Roman" w:cs="Times New Roman"/>
                <w:sz w:val="18"/>
                <w:szCs w:val="16"/>
              </w:rPr>
              <w:t>нм</w:t>
            </w:r>
            <w:proofErr w:type="spellEnd"/>
            <w:r w:rsidRPr="00894F45">
              <w:rPr>
                <w:rFonts w:ascii="Times New Roman" w:hAnsi="Times New Roman" w:cs="Times New Roman"/>
                <w:sz w:val="18"/>
                <w:szCs w:val="16"/>
              </w:rPr>
              <w:t xml:space="preserve"> не менее 43%.Вязкость кинематическая при +20° С: 8–12 ґ 10-4 м2/с (800–1200 </w:t>
            </w:r>
            <w:proofErr w:type="spellStart"/>
            <w:r w:rsidRPr="00894F45">
              <w:rPr>
                <w:rFonts w:ascii="Times New Roman" w:hAnsi="Times New Roman" w:cs="Times New Roman"/>
                <w:sz w:val="18"/>
                <w:szCs w:val="16"/>
              </w:rPr>
              <w:t>сСт</w:t>
            </w:r>
            <w:proofErr w:type="spellEnd"/>
            <w:r w:rsidRPr="00894F45">
              <w:rPr>
                <w:rFonts w:ascii="Times New Roman" w:hAnsi="Times New Roman" w:cs="Times New Roman"/>
                <w:sz w:val="18"/>
                <w:szCs w:val="16"/>
              </w:rPr>
              <w:t>) ФОРМА ВЫПУСКА</w:t>
            </w:r>
            <w:r w:rsidRPr="00894F45">
              <w:rPr>
                <w:rFonts w:ascii="Times New Roman" w:hAnsi="Times New Roman" w:cs="Times New Roman"/>
                <w:sz w:val="18"/>
                <w:szCs w:val="16"/>
              </w:rPr>
              <w:br/>
              <w:t>Один флакон (100 мл)</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3600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3600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42</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 xml:space="preserve">Окраска по </w:t>
            </w:r>
            <w:proofErr w:type="spellStart"/>
            <w:r w:rsidRPr="00894F45">
              <w:rPr>
                <w:rFonts w:ascii="Times New Roman" w:hAnsi="Times New Roman" w:cs="Times New Roman"/>
                <w:sz w:val="18"/>
                <w:szCs w:val="18"/>
              </w:rPr>
              <w:t>Циль-Нильсону</w:t>
            </w:r>
            <w:proofErr w:type="spellEnd"/>
          </w:p>
        </w:tc>
        <w:tc>
          <w:tcPr>
            <w:tcW w:w="5528"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Набор реагентов,</w:t>
            </w:r>
            <w:r>
              <w:rPr>
                <w:rFonts w:ascii="Times New Roman" w:hAnsi="Times New Roman" w:cs="Times New Roman"/>
                <w:sz w:val="18"/>
                <w:szCs w:val="16"/>
              </w:rPr>
              <w:t xml:space="preserve"> </w:t>
            </w:r>
            <w:r w:rsidRPr="00894F45">
              <w:rPr>
                <w:rFonts w:ascii="Times New Roman" w:hAnsi="Times New Roman" w:cs="Times New Roman"/>
                <w:sz w:val="18"/>
                <w:szCs w:val="16"/>
              </w:rPr>
              <w:t>предназначенных для дифференциальной окраски и выявления микроорганизмов с кислотоустойчивыми свойствами,</w:t>
            </w:r>
            <w:r>
              <w:rPr>
                <w:rFonts w:ascii="Times New Roman" w:hAnsi="Times New Roman" w:cs="Times New Roman"/>
                <w:sz w:val="18"/>
                <w:szCs w:val="16"/>
              </w:rPr>
              <w:t xml:space="preserve"> </w:t>
            </w:r>
            <w:r w:rsidRPr="00894F45">
              <w:rPr>
                <w:rFonts w:ascii="Times New Roman" w:hAnsi="Times New Roman" w:cs="Times New Roman"/>
                <w:sz w:val="18"/>
                <w:szCs w:val="16"/>
              </w:rPr>
              <w:t>в частности бактерий семейства микобактерии туберкулёза.</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5</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5100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25500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43</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 xml:space="preserve">Набор реагентов для определения концентрации гемоглобина в крови </w:t>
            </w:r>
            <w:proofErr w:type="spellStart"/>
            <w:r w:rsidRPr="00894F45">
              <w:rPr>
                <w:rFonts w:ascii="Times New Roman" w:hAnsi="Times New Roman" w:cs="Times New Roman"/>
                <w:sz w:val="18"/>
                <w:szCs w:val="18"/>
              </w:rPr>
              <w:t>гемоглобинцианидным</w:t>
            </w:r>
            <w:proofErr w:type="spellEnd"/>
            <w:r w:rsidRPr="00894F45">
              <w:rPr>
                <w:rFonts w:ascii="Times New Roman" w:hAnsi="Times New Roman" w:cs="Times New Roman"/>
                <w:sz w:val="18"/>
                <w:szCs w:val="18"/>
              </w:rPr>
              <w:t xml:space="preserve"> способом</w:t>
            </w:r>
          </w:p>
        </w:tc>
        <w:tc>
          <w:tcPr>
            <w:tcW w:w="5528"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Гемоглобин Агат 600опр.хм 5мл с калибратором</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5</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3500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17500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44</w:t>
            </w:r>
          </w:p>
        </w:tc>
        <w:tc>
          <w:tcPr>
            <w:tcW w:w="2204" w:type="dxa"/>
            <w:tcBorders>
              <w:top w:val="nil"/>
              <w:left w:val="single" w:sz="4" w:space="0" w:color="auto"/>
              <w:bottom w:val="single" w:sz="4" w:space="0" w:color="auto"/>
              <w:right w:val="single" w:sz="4" w:space="0" w:color="auto"/>
            </w:tcBorders>
            <w:shd w:val="clear" w:color="000000" w:fill="FFFFFF"/>
          </w:tcPr>
          <w:p w:rsidR="00894F45" w:rsidRPr="00894F45" w:rsidRDefault="00894F45" w:rsidP="00894F45">
            <w:pPr>
              <w:rPr>
                <w:rFonts w:ascii="Times New Roman" w:hAnsi="Times New Roman" w:cs="Times New Roman"/>
                <w:sz w:val="18"/>
                <w:szCs w:val="18"/>
              </w:rPr>
            </w:pPr>
            <w:r w:rsidRPr="00894F45">
              <w:rPr>
                <w:rFonts w:ascii="Times New Roman" w:hAnsi="Times New Roman" w:cs="Times New Roman"/>
                <w:sz w:val="18"/>
                <w:szCs w:val="18"/>
              </w:rPr>
              <w:t xml:space="preserve">Набор реагентов для выявления антител класса G к </w:t>
            </w:r>
            <w:proofErr w:type="spellStart"/>
            <w:r w:rsidRPr="00894F45">
              <w:rPr>
                <w:rFonts w:ascii="Times New Roman" w:hAnsi="Times New Roman" w:cs="Times New Roman"/>
                <w:sz w:val="18"/>
                <w:szCs w:val="18"/>
              </w:rPr>
              <w:t>Listeria</w:t>
            </w:r>
            <w:proofErr w:type="spellEnd"/>
            <w:r w:rsidRPr="00894F45">
              <w:rPr>
                <w:rFonts w:ascii="Times New Roman" w:hAnsi="Times New Roman" w:cs="Times New Roman"/>
                <w:sz w:val="18"/>
                <w:szCs w:val="18"/>
              </w:rPr>
              <w:t xml:space="preserve"> методом иммуноферментного анализа</w:t>
            </w:r>
          </w:p>
        </w:tc>
        <w:tc>
          <w:tcPr>
            <w:tcW w:w="5528"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6"/>
              </w:rPr>
            </w:pPr>
            <w:r w:rsidRPr="00894F45">
              <w:rPr>
                <w:rFonts w:ascii="Times New Roman" w:hAnsi="Times New Roman" w:cs="Times New Roman"/>
                <w:sz w:val="18"/>
                <w:szCs w:val="16"/>
              </w:rPr>
              <w:t xml:space="preserve">Набор реагентов для выявления антител класса G к </w:t>
            </w:r>
            <w:proofErr w:type="spellStart"/>
            <w:r w:rsidRPr="00894F45">
              <w:rPr>
                <w:rFonts w:ascii="Times New Roman" w:hAnsi="Times New Roman" w:cs="Times New Roman"/>
                <w:sz w:val="18"/>
                <w:szCs w:val="16"/>
              </w:rPr>
              <w:t>Listeria</w:t>
            </w:r>
            <w:proofErr w:type="spellEnd"/>
            <w:r w:rsidRPr="00894F45">
              <w:rPr>
                <w:rFonts w:ascii="Times New Roman" w:hAnsi="Times New Roman" w:cs="Times New Roman"/>
                <w:sz w:val="18"/>
                <w:szCs w:val="16"/>
              </w:rPr>
              <w:t xml:space="preserve"> методом иммуноферментного анализа</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5</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58000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290000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45</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sz w:val="18"/>
                <w:szCs w:val="18"/>
              </w:rPr>
            </w:pPr>
            <w:proofErr w:type="spellStart"/>
            <w:r w:rsidRPr="00894F45">
              <w:rPr>
                <w:rFonts w:ascii="Times New Roman" w:hAnsi="Times New Roman" w:cs="Times New Roman"/>
                <w:sz w:val="18"/>
                <w:szCs w:val="18"/>
              </w:rPr>
              <w:t>Диагностикум</w:t>
            </w:r>
            <w:proofErr w:type="spellEnd"/>
            <w:r w:rsidRPr="00894F45">
              <w:rPr>
                <w:rFonts w:ascii="Times New Roman" w:hAnsi="Times New Roman" w:cs="Times New Roman"/>
                <w:sz w:val="18"/>
                <w:szCs w:val="18"/>
              </w:rPr>
              <w:t xml:space="preserve"> бруцеллезный антигенный для реакции агглютинации (РА) жидкий</w:t>
            </w:r>
          </w:p>
        </w:tc>
        <w:tc>
          <w:tcPr>
            <w:tcW w:w="5528"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color w:val="000000"/>
                <w:sz w:val="18"/>
                <w:szCs w:val="16"/>
              </w:rPr>
            </w:pPr>
            <w:proofErr w:type="spellStart"/>
            <w:r w:rsidRPr="00894F45">
              <w:rPr>
                <w:rFonts w:ascii="Times New Roman" w:hAnsi="Times New Roman" w:cs="Times New Roman"/>
                <w:color w:val="000000"/>
                <w:sz w:val="18"/>
                <w:szCs w:val="16"/>
              </w:rPr>
              <w:t>Диагностикум</w:t>
            </w:r>
            <w:proofErr w:type="spellEnd"/>
            <w:r w:rsidRPr="00894F45">
              <w:rPr>
                <w:rFonts w:ascii="Times New Roman" w:hAnsi="Times New Roman" w:cs="Times New Roman"/>
                <w:color w:val="000000"/>
                <w:sz w:val="18"/>
                <w:szCs w:val="16"/>
              </w:rPr>
              <w:t xml:space="preserve"> бруцеллезный антигенный для реакции агглютинации (РА) жидкий 4*15мл</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30000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30000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94F45" w:rsidRPr="00BD6523" w:rsidTr="00891049">
        <w:trPr>
          <w:trHeight w:val="409"/>
          <w:jc w:val="center"/>
        </w:trPr>
        <w:tc>
          <w:tcPr>
            <w:tcW w:w="58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lang w:val="kk-KZ"/>
              </w:rPr>
            </w:pPr>
            <w:r w:rsidRPr="00BD6523">
              <w:rPr>
                <w:rFonts w:ascii="Times New Roman" w:hAnsi="Times New Roman" w:cs="Times New Roman"/>
                <w:sz w:val="18"/>
                <w:szCs w:val="18"/>
                <w:lang w:val="kk-KZ"/>
              </w:rPr>
              <w:t>46</w:t>
            </w:r>
          </w:p>
        </w:tc>
        <w:tc>
          <w:tcPr>
            <w:tcW w:w="2204"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color w:val="000000"/>
                <w:sz w:val="18"/>
                <w:szCs w:val="18"/>
              </w:rPr>
            </w:pPr>
            <w:r w:rsidRPr="00894F45">
              <w:rPr>
                <w:rFonts w:ascii="Times New Roman" w:hAnsi="Times New Roman" w:cs="Times New Roman"/>
                <w:color w:val="000000"/>
                <w:sz w:val="18"/>
                <w:szCs w:val="18"/>
              </w:rPr>
              <w:t>Бест анти -ВГС (комплект 2)</w:t>
            </w:r>
          </w:p>
        </w:tc>
        <w:tc>
          <w:tcPr>
            <w:tcW w:w="5528"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rPr>
                <w:rFonts w:ascii="Times New Roman" w:hAnsi="Times New Roman" w:cs="Times New Roman"/>
                <w:color w:val="000000"/>
                <w:sz w:val="18"/>
                <w:szCs w:val="16"/>
              </w:rPr>
            </w:pPr>
            <w:r w:rsidRPr="00894F45">
              <w:rPr>
                <w:rFonts w:ascii="Times New Roman" w:hAnsi="Times New Roman" w:cs="Times New Roman"/>
                <w:color w:val="000000"/>
                <w:sz w:val="18"/>
                <w:szCs w:val="16"/>
              </w:rPr>
              <w:t>Набор реагентов для иммуноферментного выявления иммуноглобулинов классов G и M к вирусу гепатита С.D-0772</w:t>
            </w:r>
          </w:p>
        </w:tc>
        <w:tc>
          <w:tcPr>
            <w:tcW w:w="993" w:type="dxa"/>
            <w:tcBorders>
              <w:top w:val="nil"/>
              <w:left w:val="single" w:sz="4" w:space="0" w:color="auto"/>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12</w:t>
            </w:r>
          </w:p>
        </w:tc>
        <w:tc>
          <w:tcPr>
            <w:tcW w:w="992"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23800</w:t>
            </w:r>
          </w:p>
        </w:tc>
        <w:tc>
          <w:tcPr>
            <w:tcW w:w="1559" w:type="dxa"/>
            <w:tcBorders>
              <w:top w:val="nil"/>
              <w:left w:val="nil"/>
              <w:bottom w:val="single" w:sz="4" w:space="0" w:color="auto"/>
              <w:right w:val="single" w:sz="4" w:space="0" w:color="auto"/>
            </w:tcBorders>
            <w:shd w:val="clear" w:color="auto" w:fill="auto"/>
          </w:tcPr>
          <w:p w:rsidR="00894F45" w:rsidRPr="00894F45" w:rsidRDefault="00894F45" w:rsidP="00894F45">
            <w:pPr>
              <w:jc w:val="center"/>
              <w:rPr>
                <w:rFonts w:ascii="Times New Roman" w:hAnsi="Times New Roman" w:cs="Times New Roman"/>
                <w:sz w:val="18"/>
                <w:szCs w:val="18"/>
              </w:rPr>
            </w:pPr>
            <w:r w:rsidRPr="00894F45">
              <w:rPr>
                <w:rFonts w:ascii="Times New Roman" w:hAnsi="Times New Roman" w:cs="Times New Roman"/>
                <w:sz w:val="18"/>
                <w:szCs w:val="18"/>
              </w:rPr>
              <w:t>285600</w:t>
            </w:r>
          </w:p>
        </w:tc>
        <w:tc>
          <w:tcPr>
            <w:tcW w:w="1843"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94F45" w:rsidRPr="00BD6523" w:rsidRDefault="00894F45" w:rsidP="00894F45">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94F45" w:rsidRPr="00BD6523" w:rsidRDefault="00894F45" w:rsidP="00894F45">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bl>
    <w:p w:rsidR="005D0C5D" w:rsidRPr="000C0C79" w:rsidRDefault="005D0C5D" w:rsidP="00891049">
      <w:pPr>
        <w:jc w:val="right"/>
        <w:rPr>
          <w:rFonts w:ascii="Calibri" w:eastAsia="Times New Roman" w:hAnsi="Calibri" w:cs="Calibri"/>
          <w:b/>
          <w:color w:val="000000"/>
          <w:sz w:val="24"/>
          <w:szCs w:val="24"/>
        </w:rPr>
      </w:pPr>
      <w:r w:rsidRPr="000C0C79">
        <w:rPr>
          <w:rFonts w:ascii="Times New Roman" w:hAnsi="Times New Roman" w:cs="Times New Roman"/>
          <w:b/>
          <w:i/>
          <w:sz w:val="24"/>
          <w:szCs w:val="24"/>
        </w:rPr>
        <w:t>Итог</w:t>
      </w:r>
      <w:r w:rsidR="00891049">
        <w:rPr>
          <w:rFonts w:ascii="Times New Roman" w:hAnsi="Times New Roman" w:cs="Times New Roman"/>
          <w:b/>
          <w:i/>
          <w:sz w:val="24"/>
          <w:szCs w:val="24"/>
        </w:rPr>
        <w:t>о</w:t>
      </w:r>
      <w:r w:rsidR="000C0C79" w:rsidRPr="000C0C79">
        <w:rPr>
          <w:rFonts w:ascii="Times New Roman" w:hAnsi="Times New Roman" w:cs="Times New Roman"/>
          <w:b/>
          <w:i/>
          <w:sz w:val="24"/>
          <w:szCs w:val="24"/>
        </w:rPr>
        <w:t xml:space="preserve">: </w:t>
      </w:r>
      <w:r w:rsidR="00891049">
        <w:rPr>
          <w:rFonts w:ascii="Times New Roman" w:hAnsi="Times New Roman" w:cs="Times New Roman"/>
          <w:b/>
          <w:i/>
          <w:sz w:val="24"/>
          <w:szCs w:val="24"/>
          <w:lang w:val="kk-KZ"/>
        </w:rPr>
        <w:t>13 571 900</w:t>
      </w:r>
      <w:r w:rsidR="00D45FC0">
        <w:rPr>
          <w:rFonts w:ascii="Times New Roman" w:hAnsi="Times New Roman" w:cs="Times New Roman"/>
          <w:b/>
          <w:i/>
          <w:sz w:val="24"/>
          <w:szCs w:val="24"/>
          <w:lang w:val="kk-KZ"/>
        </w:rPr>
        <w:t xml:space="preserve"> тенге</w:t>
      </w:r>
      <w:r w:rsidR="000C0C79" w:rsidRPr="000C0C79">
        <w:rPr>
          <w:rFonts w:ascii="Times New Roman" w:hAnsi="Times New Roman" w:cs="Times New Roman"/>
          <w:b/>
          <w:i/>
          <w:sz w:val="24"/>
          <w:szCs w:val="24"/>
        </w:rPr>
        <w:t xml:space="preserve"> </w:t>
      </w:r>
      <w:r w:rsidR="00A32F7D" w:rsidRPr="000C0C79">
        <w:rPr>
          <w:rFonts w:ascii="Times New Roman" w:hAnsi="Times New Roman" w:cs="Times New Roman"/>
          <w:b/>
          <w:i/>
          <w:sz w:val="24"/>
          <w:szCs w:val="24"/>
        </w:rPr>
        <w:t>(</w:t>
      </w:r>
      <w:r w:rsidR="00891049">
        <w:rPr>
          <w:rFonts w:ascii="Times New Roman" w:hAnsi="Times New Roman" w:cs="Times New Roman"/>
          <w:b/>
          <w:i/>
          <w:sz w:val="24"/>
          <w:szCs w:val="24"/>
          <w:lang w:val="kk-KZ"/>
        </w:rPr>
        <w:t>Тринадцать миллионов пятьсот семьдесят одна тысяча девятьсот</w:t>
      </w:r>
      <w:r w:rsidR="000C0C79" w:rsidRPr="000C0C79">
        <w:rPr>
          <w:rFonts w:ascii="Times New Roman" w:hAnsi="Times New Roman" w:cs="Times New Roman"/>
          <w:b/>
          <w:i/>
          <w:sz w:val="24"/>
          <w:szCs w:val="24"/>
        </w:rPr>
        <w:t xml:space="preserve"> тенге)</w:t>
      </w:r>
    </w:p>
    <w:p w:rsidR="00F8220D" w:rsidRPr="000C0C79" w:rsidRDefault="00F8220D" w:rsidP="00F8220D">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документы, подтверждающие качество (</w:t>
      </w:r>
      <w:r w:rsidR="001A54AE" w:rsidRPr="000C0C79">
        <w:rPr>
          <w:rFonts w:ascii="Times New Roman" w:hAnsi="Times New Roman" w:cs="Times New Roman"/>
          <w:i/>
          <w:color w:val="000000"/>
          <w:sz w:val="24"/>
          <w:szCs w:val="24"/>
        </w:rPr>
        <w:t>сертификат</w:t>
      </w:r>
      <w:r w:rsidRPr="000C0C79">
        <w:rPr>
          <w:rFonts w:ascii="Times New Roman" w:hAnsi="Times New Roman" w:cs="Times New Roman"/>
          <w:i/>
          <w:color w:val="000000"/>
          <w:sz w:val="24"/>
          <w:szCs w:val="24"/>
        </w:rPr>
        <w:t>, регистрационное уд. в РК)</w:t>
      </w:r>
      <w:r w:rsidR="00B56236" w:rsidRPr="000C0C79">
        <w:rPr>
          <w:rFonts w:ascii="Times New Roman" w:hAnsi="Times New Roman" w:cs="Times New Roman"/>
          <w:i/>
          <w:color w:val="000000"/>
          <w:sz w:val="24"/>
          <w:szCs w:val="24"/>
        </w:rPr>
        <w:t xml:space="preserve"> </w:t>
      </w:r>
    </w:p>
    <w:p w:rsidR="00F116A3" w:rsidRPr="000C0C79" w:rsidRDefault="00F8220D" w:rsidP="00FE2640">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xml:space="preserve">* </w:t>
      </w:r>
      <w:r w:rsidR="001A54AE" w:rsidRPr="000C0C79">
        <w:rPr>
          <w:rFonts w:ascii="Times New Roman" w:hAnsi="Times New Roman" w:cs="Times New Roman"/>
          <w:i/>
          <w:color w:val="000000"/>
          <w:sz w:val="24"/>
          <w:szCs w:val="24"/>
        </w:rPr>
        <w:t>инструкция применения на государственном языке в обязательном порядке</w:t>
      </w:r>
    </w:p>
    <w:sectPr w:rsidR="00F116A3" w:rsidRPr="000C0C79" w:rsidSect="009E7592">
      <w:pgSz w:w="16838" w:h="11906" w:orient="landscape"/>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1317E"/>
    <w:rsid w:val="00014F4F"/>
    <w:rsid w:val="000153E9"/>
    <w:rsid w:val="00016110"/>
    <w:rsid w:val="000177CE"/>
    <w:rsid w:val="00022650"/>
    <w:rsid w:val="0002341C"/>
    <w:rsid w:val="00024C5C"/>
    <w:rsid w:val="00030C55"/>
    <w:rsid w:val="000321F7"/>
    <w:rsid w:val="000348A6"/>
    <w:rsid w:val="00044F39"/>
    <w:rsid w:val="00047269"/>
    <w:rsid w:val="00064145"/>
    <w:rsid w:val="00065E72"/>
    <w:rsid w:val="0007105D"/>
    <w:rsid w:val="00074AD2"/>
    <w:rsid w:val="0007771C"/>
    <w:rsid w:val="00086E6E"/>
    <w:rsid w:val="00091338"/>
    <w:rsid w:val="00093247"/>
    <w:rsid w:val="00095E62"/>
    <w:rsid w:val="00095F87"/>
    <w:rsid w:val="000965B2"/>
    <w:rsid w:val="00097A1C"/>
    <w:rsid w:val="000A05BF"/>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5085"/>
    <w:rsid w:val="000E7D2F"/>
    <w:rsid w:val="000F247B"/>
    <w:rsid w:val="000F3692"/>
    <w:rsid w:val="000F4BB8"/>
    <w:rsid w:val="000F6EB3"/>
    <w:rsid w:val="00101957"/>
    <w:rsid w:val="00102DB7"/>
    <w:rsid w:val="00105123"/>
    <w:rsid w:val="001224D8"/>
    <w:rsid w:val="001234E0"/>
    <w:rsid w:val="00130B03"/>
    <w:rsid w:val="00133B19"/>
    <w:rsid w:val="00135159"/>
    <w:rsid w:val="00135361"/>
    <w:rsid w:val="0014108A"/>
    <w:rsid w:val="00144CA2"/>
    <w:rsid w:val="00144F51"/>
    <w:rsid w:val="0015369E"/>
    <w:rsid w:val="00156B3E"/>
    <w:rsid w:val="00162A4E"/>
    <w:rsid w:val="00170E47"/>
    <w:rsid w:val="0017352D"/>
    <w:rsid w:val="00173A34"/>
    <w:rsid w:val="00174046"/>
    <w:rsid w:val="0017660E"/>
    <w:rsid w:val="0018131C"/>
    <w:rsid w:val="00182D01"/>
    <w:rsid w:val="00185445"/>
    <w:rsid w:val="0018784A"/>
    <w:rsid w:val="00191AE7"/>
    <w:rsid w:val="00196915"/>
    <w:rsid w:val="001A22A3"/>
    <w:rsid w:val="001A54AE"/>
    <w:rsid w:val="001A7F06"/>
    <w:rsid w:val="001B0471"/>
    <w:rsid w:val="001B27AB"/>
    <w:rsid w:val="001B3E7F"/>
    <w:rsid w:val="001B640F"/>
    <w:rsid w:val="001B66C7"/>
    <w:rsid w:val="001B6A20"/>
    <w:rsid w:val="001C45BC"/>
    <w:rsid w:val="001D6008"/>
    <w:rsid w:val="001E00D5"/>
    <w:rsid w:val="001E0ABC"/>
    <w:rsid w:val="001E0C59"/>
    <w:rsid w:val="001E119B"/>
    <w:rsid w:val="001E392F"/>
    <w:rsid w:val="001F0400"/>
    <w:rsid w:val="001F0695"/>
    <w:rsid w:val="001F52A0"/>
    <w:rsid w:val="001F696C"/>
    <w:rsid w:val="00200121"/>
    <w:rsid w:val="00201FF2"/>
    <w:rsid w:val="0020483F"/>
    <w:rsid w:val="00206154"/>
    <w:rsid w:val="0021031F"/>
    <w:rsid w:val="002124B0"/>
    <w:rsid w:val="002133F5"/>
    <w:rsid w:val="002149A7"/>
    <w:rsid w:val="0021577F"/>
    <w:rsid w:val="00220BFD"/>
    <w:rsid w:val="002212EC"/>
    <w:rsid w:val="00222FD3"/>
    <w:rsid w:val="00223DB5"/>
    <w:rsid w:val="00231CAC"/>
    <w:rsid w:val="00236F53"/>
    <w:rsid w:val="002372FE"/>
    <w:rsid w:val="00237DE5"/>
    <w:rsid w:val="002415BA"/>
    <w:rsid w:val="0024386F"/>
    <w:rsid w:val="002438A9"/>
    <w:rsid w:val="002441E7"/>
    <w:rsid w:val="002504DD"/>
    <w:rsid w:val="0025343A"/>
    <w:rsid w:val="0025476D"/>
    <w:rsid w:val="00261AFB"/>
    <w:rsid w:val="00262851"/>
    <w:rsid w:val="00262E9A"/>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1C71"/>
    <w:rsid w:val="002B4F98"/>
    <w:rsid w:val="002C13D3"/>
    <w:rsid w:val="002C2AE1"/>
    <w:rsid w:val="002C33F2"/>
    <w:rsid w:val="002C392C"/>
    <w:rsid w:val="002C5FEC"/>
    <w:rsid w:val="002D1642"/>
    <w:rsid w:val="002D7A77"/>
    <w:rsid w:val="002E45FA"/>
    <w:rsid w:val="002E5F62"/>
    <w:rsid w:val="002E6B4C"/>
    <w:rsid w:val="002E6FE1"/>
    <w:rsid w:val="002F17FE"/>
    <w:rsid w:val="002F47EA"/>
    <w:rsid w:val="002F5763"/>
    <w:rsid w:val="002F6133"/>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D4D"/>
    <w:rsid w:val="0033336E"/>
    <w:rsid w:val="00333DAB"/>
    <w:rsid w:val="003371F1"/>
    <w:rsid w:val="0034337E"/>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764B"/>
    <w:rsid w:val="003B00AB"/>
    <w:rsid w:val="003B0FB5"/>
    <w:rsid w:val="003B65A3"/>
    <w:rsid w:val="003B6A70"/>
    <w:rsid w:val="003B7B3F"/>
    <w:rsid w:val="003C005B"/>
    <w:rsid w:val="003C013C"/>
    <w:rsid w:val="003C1B98"/>
    <w:rsid w:val="003C4358"/>
    <w:rsid w:val="003C4683"/>
    <w:rsid w:val="003C46A3"/>
    <w:rsid w:val="003C495B"/>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B61"/>
    <w:rsid w:val="00436448"/>
    <w:rsid w:val="0043766D"/>
    <w:rsid w:val="00437F96"/>
    <w:rsid w:val="004405B2"/>
    <w:rsid w:val="00440CA6"/>
    <w:rsid w:val="004421E1"/>
    <w:rsid w:val="004434B5"/>
    <w:rsid w:val="00443684"/>
    <w:rsid w:val="00443CE0"/>
    <w:rsid w:val="004443F7"/>
    <w:rsid w:val="00445080"/>
    <w:rsid w:val="004451B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59F9"/>
    <w:rsid w:val="004B08B5"/>
    <w:rsid w:val="004B0D92"/>
    <w:rsid w:val="004B5709"/>
    <w:rsid w:val="004B586C"/>
    <w:rsid w:val="004B760A"/>
    <w:rsid w:val="004C13FA"/>
    <w:rsid w:val="004C15BE"/>
    <w:rsid w:val="004C2B16"/>
    <w:rsid w:val="004C2C11"/>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3AD6"/>
    <w:rsid w:val="00503F24"/>
    <w:rsid w:val="005060E0"/>
    <w:rsid w:val="00507643"/>
    <w:rsid w:val="00510A4C"/>
    <w:rsid w:val="00511443"/>
    <w:rsid w:val="00511C43"/>
    <w:rsid w:val="005128BF"/>
    <w:rsid w:val="00513904"/>
    <w:rsid w:val="00521126"/>
    <w:rsid w:val="00522215"/>
    <w:rsid w:val="00525742"/>
    <w:rsid w:val="00531A09"/>
    <w:rsid w:val="0053266D"/>
    <w:rsid w:val="00532898"/>
    <w:rsid w:val="00534D82"/>
    <w:rsid w:val="005351F2"/>
    <w:rsid w:val="00550099"/>
    <w:rsid w:val="00552BB8"/>
    <w:rsid w:val="00552CA1"/>
    <w:rsid w:val="00552CA7"/>
    <w:rsid w:val="00555E6C"/>
    <w:rsid w:val="0055716F"/>
    <w:rsid w:val="0056001E"/>
    <w:rsid w:val="005616F6"/>
    <w:rsid w:val="00565190"/>
    <w:rsid w:val="00566DAD"/>
    <w:rsid w:val="00571030"/>
    <w:rsid w:val="00571BB5"/>
    <w:rsid w:val="00573FB0"/>
    <w:rsid w:val="00573FC1"/>
    <w:rsid w:val="005744D0"/>
    <w:rsid w:val="00574831"/>
    <w:rsid w:val="00575CF3"/>
    <w:rsid w:val="0057721D"/>
    <w:rsid w:val="005805D5"/>
    <w:rsid w:val="00581FCE"/>
    <w:rsid w:val="00584FD5"/>
    <w:rsid w:val="00585947"/>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6887"/>
    <w:rsid w:val="005E2F65"/>
    <w:rsid w:val="005F185B"/>
    <w:rsid w:val="005F2D6E"/>
    <w:rsid w:val="005F3277"/>
    <w:rsid w:val="005F3D12"/>
    <w:rsid w:val="005F4500"/>
    <w:rsid w:val="005F482C"/>
    <w:rsid w:val="00601C56"/>
    <w:rsid w:val="00601E2E"/>
    <w:rsid w:val="00603DAC"/>
    <w:rsid w:val="00604FEA"/>
    <w:rsid w:val="006057E0"/>
    <w:rsid w:val="0060733E"/>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715C"/>
    <w:rsid w:val="0069783C"/>
    <w:rsid w:val="006A16A8"/>
    <w:rsid w:val="006A1C73"/>
    <w:rsid w:val="006B09E3"/>
    <w:rsid w:val="006B5786"/>
    <w:rsid w:val="006B5A1A"/>
    <w:rsid w:val="006B623A"/>
    <w:rsid w:val="006C427D"/>
    <w:rsid w:val="006C44B0"/>
    <w:rsid w:val="006C6B8D"/>
    <w:rsid w:val="006D0690"/>
    <w:rsid w:val="006D0FF3"/>
    <w:rsid w:val="006D5C3F"/>
    <w:rsid w:val="006E343F"/>
    <w:rsid w:val="006E3D55"/>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372A"/>
    <w:rsid w:val="00753D52"/>
    <w:rsid w:val="00754ABA"/>
    <w:rsid w:val="007623DB"/>
    <w:rsid w:val="00762965"/>
    <w:rsid w:val="00763F9B"/>
    <w:rsid w:val="00764A7D"/>
    <w:rsid w:val="007657ED"/>
    <w:rsid w:val="00765C37"/>
    <w:rsid w:val="007665AB"/>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C0651"/>
    <w:rsid w:val="007C203C"/>
    <w:rsid w:val="007C2EBA"/>
    <w:rsid w:val="007C3A1E"/>
    <w:rsid w:val="007C4737"/>
    <w:rsid w:val="007C4EB0"/>
    <w:rsid w:val="007C5557"/>
    <w:rsid w:val="007C5B63"/>
    <w:rsid w:val="007C7C93"/>
    <w:rsid w:val="007D1665"/>
    <w:rsid w:val="007D3565"/>
    <w:rsid w:val="007D5B03"/>
    <w:rsid w:val="007E1134"/>
    <w:rsid w:val="007E3672"/>
    <w:rsid w:val="007E63D6"/>
    <w:rsid w:val="007E761B"/>
    <w:rsid w:val="007F4E0F"/>
    <w:rsid w:val="007F7422"/>
    <w:rsid w:val="008006A8"/>
    <w:rsid w:val="00801456"/>
    <w:rsid w:val="00801BFC"/>
    <w:rsid w:val="00803EFD"/>
    <w:rsid w:val="0080442D"/>
    <w:rsid w:val="00812FEA"/>
    <w:rsid w:val="008154B6"/>
    <w:rsid w:val="0081649C"/>
    <w:rsid w:val="00816D52"/>
    <w:rsid w:val="00824A68"/>
    <w:rsid w:val="00834757"/>
    <w:rsid w:val="0083664B"/>
    <w:rsid w:val="0084251C"/>
    <w:rsid w:val="0084471E"/>
    <w:rsid w:val="00846F32"/>
    <w:rsid w:val="00850FA8"/>
    <w:rsid w:val="00851094"/>
    <w:rsid w:val="00851E38"/>
    <w:rsid w:val="0085250B"/>
    <w:rsid w:val="00855E81"/>
    <w:rsid w:val="0086063B"/>
    <w:rsid w:val="00864062"/>
    <w:rsid w:val="00867A43"/>
    <w:rsid w:val="008749D3"/>
    <w:rsid w:val="00875DF5"/>
    <w:rsid w:val="008763C9"/>
    <w:rsid w:val="00876AEF"/>
    <w:rsid w:val="0088043F"/>
    <w:rsid w:val="00881CA2"/>
    <w:rsid w:val="00883957"/>
    <w:rsid w:val="00883B25"/>
    <w:rsid w:val="00891049"/>
    <w:rsid w:val="00891BD7"/>
    <w:rsid w:val="00891E14"/>
    <w:rsid w:val="0089474B"/>
    <w:rsid w:val="00894F45"/>
    <w:rsid w:val="008A095E"/>
    <w:rsid w:val="008A258E"/>
    <w:rsid w:val="008A4F26"/>
    <w:rsid w:val="008B4B53"/>
    <w:rsid w:val="008B71C3"/>
    <w:rsid w:val="008B7501"/>
    <w:rsid w:val="008C1CDB"/>
    <w:rsid w:val="008C6960"/>
    <w:rsid w:val="008C7729"/>
    <w:rsid w:val="008D3019"/>
    <w:rsid w:val="008D4210"/>
    <w:rsid w:val="008D68C5"/>
    <w:rsid w:val="008E0442"/>
    <w:rsid w:val="008E05FE"/>
    <w:rsid w:val="008E1EAC"/>
    <w:rsid w:val="008E3D2A"/>
    <w:rsid w:val="008E60A5"/>
    <w:rsid w:val="008E6464"/>
    <w:rsid w:val="008F0455"/>
    <w:rsid w:val="008F49A6"/>
    <w:rsid w:val="008F59EA"/>
    <w:rsid w:val="008F5CD5"/>
    <w:rsid w:val="008F6E98"/>
    <w:rsid w:val="00901CD6"/>
    <w:rsid w:val="00902B62"/>
    <w:rsid w:val="00902CCD"/>
    <w:rsid w:val="00903220"/>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5B21"/>
    <w:rsid w:val="009D0B48"/>
    <w:rsid w:val="009E68DB"/>
    <w:rsid w:val="009E6D17"/>
    <w:rsid w:val="009E71EB"/>
    <w:rsid w:val="009E7592"/>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42A12"/>
    <w:rsid w:val="00A5490D"/>
    <w:rsid w:val="00A553AD"/>
    <w:rsid w:val="00A61265"/>
    <w:rsid w:val="00A65C8A"/>
    <w:rsid w:val="00A65DF0"/>
    <w:rsid w:val="00A77019"/>
    <w:rsid w:val="00A77DE3"/>
    <w:rsid w:val="00A80D2F"/>
    <w:rsid w:val="00A820E0"/>
    <w:rsid w:val="00A84445"/>
    <w:rsid w:val="00A84B26"/>
    <w:rsid w:val="00A86EB5"/>
    <w:rsid w:val="00A87118"/>
    <w:rsid w:val="00A87CD1"/>
    <w:rsid w:val="00A87F72"/>
    <w:rsid w:val="00A928D3"/>
    <w:rsid w:val="00A9647A"/>
    <w:rsid w:val="00AA6122"/>
    <w:rsid w:val="00AA7652"/>
    <w:rsid w:val="00AB4C66"/>
    <w:rsid w:val="00AB5D2D"/>
    <w:rsid w:val="00AB5E34"/>
    <w:rsid w:val="00AB68C0"/>
    <w:rsid w:val="00AC597A"/>
    <w:rsid w:val="00AD398D"/>
    <w:rsid w:val="00AD4E81"/>
    <w:rsid w:val="00AE4050"/>
    <w:rsid w:val="00AE551F"/>
    <w:rsid w:val="00AE6955"/>
    <w:rsid w:val="00AF01ED"/>
    <w:rsid w:val="00AF1275"/>
    <w:rsid w:val="00AF147E"/>
    <w:rsid w:val="00AF52DE"/>
    <w:rsid w:val="00AF6823"/>
    <w:rsid w:val="00AF6A49"/>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4164"/>
    <w:rsid w:val="00B756B4"/>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2DC3"/>
    <w:rsid w:val="00BD5829"/>
    <w:rsid w:val="00BD6523"/>
    <w:rsid w:val="00BE0671"/>
    <w:rsid w:val="00BE2C87"/>
    <w:rsid w:val="00BE3096"/>
    <w:rsid w:val="00BE5E2E"/>
    <w:rsid w:val="00BF191F"/>
    <w:rsid w:val="00BF28B3"/>
    <w:rsid w:val="00BF628A"/>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6098"/>
    <w:rsid w:val="00D063B1"/>
    <w:rsid w:val="00D06F7E"/>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528A"/>
    <w:rsid w:val="00D875FB"/>
    <w:rsid w:val="00D9005D"/>
    <w:rsid w:val="00DA3A7D"/>
    <w:rsid w:val="00DA65F1"/>
    <w:rsid w:val="00DB0DB4"/>
    <w:rsid w:val="00DB45F3"/>
    <w:rsid w:val="00DB5720"/>
    <w:rsid w:val="00DB5966"/>
    <w:rsid w:val="00DC1FC7"/>
    <w:rsid w:val="00DC5CD8"/>
    <w:rsid w:val="00DC63CF"/>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5BD6"/>
    <w:rsid w:val="00E46C10"/>
    <w:rsid w:val="00E47CD9"/>
    <w:rsid w:val="00E513A1"/>
    <w:rsid w:val="00E518E1"/>
    <w:rsid w:val="00E53986"/>
    <w:rsid w:val="00E56B7A"/>
    <w:rsid w:val="00E60425"/>
    <w:rsid w:val="00E62FD1"/>
    <w:rsid w:val="00E6303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A00DD"/>
    <w:rsid w:val="00EA1F79"/>
    <w:rsid w:val="00EA4B0E"/>
    <w:rsid w:val="00EA5C2E"/>
    <w:rsid w:val="00EB3F93"/>
    <w:rsid w:val="00EB5AA5"/>
    <w:rsid w:val="00EC0ED0"/>
    <w:rsid w:val="00EC0EEE"/>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2FA4"/>
    <w:rsid w:val="00EF51AC"/>
    <w:rsid w:val="00F04E65"/>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F5"/>
    <w:rsid w:val="00FC6611"/>
    <w:rsid w:val="00FD21F6"/>
    <w:rsid w:val="00FD34DD"/>
    <w:rsid w:val="00FD4DC6"/>
    <w:rsid w:val="00FD7B41"/>
    <w:rsid w:val="00FE1357"/>
    <w:rsid w:val="00FE2640"/>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53360-C3FE-4C24-A624-0269A6C8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4694</TotalTime>
  <Pages>14</Pages>
  <Words>5914</Words>
  <Characters>33713</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2</cp:revision>
  <cp:lastPrinted>2023-01-11T11:24:00Z</cp:lastPrinted>
  <dcterms:created xsi:type="dcterms:W3CDTF">2021-01-05T08:23:00Z</dcterms:created>
  <dcterms:modified xsi:type="dcterms:W3CDTF">2023-01-18T08:17:00Z</dcterms:modified>
</cp:coreProperties>
</file>