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96" w:rsidRDefault="00F90096" w:rsidP="00E42F1A">
      <w:pPr>
        <w:pStyle w:val="a5"/>
        <w:tabs>
          <w:tab w:val="left" w:pos="7740"/>
        </w:tabs>
        <w:jc w:val="left"/>
        <w:rPr>
          <w:b/>
          <w:sz w:val="24"/>
          <w:szCs w:val="24"/>
        </w:rPr>
      </w:pPr>
    </w:p>
    <w:p w:rsidR="0056591C" w:rsidRDefault="00F579B4" w:rsidP="00E42F1A">
      <w:pPr>
        <w:pStyle w:val="a5"/>
        <w:tabs>
          <w:tab w:val="left" w:pos="7740"/>
        </w:tabs>
        <w:rPr>
          <w:b/>
          <w:sz w:val="26"/>
          <w:szCs w:val="26"/>
        </w:rPr>
      </w:pPr>
      <w:r w:rsidRPr="0036714C">
        <w:rPr>
          <w:b/>
          <w:sz w:val="26"/>
          <w:szCs w:val="26"/>
        </w:rPr>
        <w:t xml:space="preserve">П Р О Т О К О </w:t>
      </w:r>
      <w:proofErr w:type="gramStart"/>
      <w:r w:rsidRPr="0036714C">
        <w:rPr>
          <w:b/>
          <w:sz w:val="26"/>
          <w:szCs w:val="26"/>
        </w:rPr>
        <w:t>Л</w:t>
      </w:r>
      <w:r w:rsidR="00383C70">
        <w:rPr>
          <w:b/>
          <w:sz w:val="26"/>
          <w:szCs w:val="26"/>
        </w:rPr>
        <w:t xml:space="preserve">  №</w:t>
      </w:r>
      <w:proofErr w:type="gramEnd"/>
      <w:r w:rsidR="00383C70">
        <w:rPr>
          <w:b/>
          <w:sz w:val="26"/>
          <w:szCs w:val="26"/>
        </w:rPr>
        <w:t xml:space="preserve"> 30</w:t>
      </w:r>
    </w:p>
    <w:p w:rsidR="003A5F1C" w:rsidRPr="0036714C" w:rsidRDefault="003A5F1C" w:rsidP="00E42F1A">
      <w:pPr>
        <w:pStyle w:val="a5"/>
        <w:tabs>
          <w:tab w:val="left" w:pos="7740"/>
        </w:tabs>
        <w:rPr>
          <w:b/>
          <w:sz w:val="26"/>
          <w:szCs w:val="26"/>
        </w:rPr>
      </w:pPr>
    </w:p>
    <w:p w:rsidR="00E400E4" w:rsidRDefault="00125430" w:rsidP="009051B3">
      <w:pPr>
        <w:jc w:val="center"/>
        <w:rPr>
          <w:b/>
          <w:sz w:val="26"/>
          <w:szCs w:val="26"/>
        </w:rPr>
      </w:pPr>
      <w:r w:rsidRPr="0036714C">
        <w:rPr>
          <w:b/>
          <w:sz w:val="26"/>
          <w:szCs w:val="26"/>
        </w:rPr>
        <w:t>и</w:t>
      </w:r>
      <w:r w:rsidR="00C554A0" w:rsidRPr="0036714C">
        <w:rPr>
          <w:b/>
          <w:sz w:val="26"/>
          <w:szCs w:val="26"/>
        </w:rPr>
        <w:t>тогов</w:t>
      </w:r>
      <w:r w:rsidRPr="0036714C">
        <w:rPr>
          <w:b/>
          <w:sz w:val="26"/>
          <w:szCs w:val="26"/>
        </w:rPr>
        <w:t xml:space="preserve"> </w:t>
      </w:r>
      <w:r w:rsidR="003546B2" w:rsidRPr="0036714C">
        <w:rPr>
          <w:b/>
          <w:sz w:val="26"/>
          <w:szCs w:val="26"/>
        </w:rPr>
        <w:t xml:space="preserve">тендера </w:t>
      </w:r>
      <w:r w:rsidR="00693FE2">
        <w:rPr>
          <w:b/>
          <w:sz w:val="26"/>
          <w:szCs w:val="26"/>
        </w:rPr>
        <w:t xml:space="preserve">о проведении закупа медицинских изделий требующих сервисного обслуживания </w:t>
      </w:r>
      <w:r w:rsidR="00383C70">
        <w:rPr>
          <w:b/>
          <w:sz w:val="26"/>
          <w:szCs w:val="26"/>
        </w:rPr>
        <w:t xml:space="preserve">– </w:t>
      </w:r>
      <w:proofErr w:type="spellStart"/>
      <w:r w:rsidR="00383C70">
        <w:rPr>
          <w:b/>
          <w:sz w:val="26"/>
          <w:szCs w:val="26"/>
        </w:rPr>
        <w:t>Инфузионный</w:t>
      </w:r>
      <w:proofErr w:type="spellEnd"/>
      <w:r w:rsidR="00383C70">
        <w:rPr>
          <w:b/>
          <w:sz w:val="26"/>
          <w:szCs w:val="26"/>
        </w:rPr>
        <w:t xml:space="preserve"> шприцевой насос</w:t>
      </w:r>
    </w:p>
    <w:p w:rsidR="00693FE2" w:rsidRPr="0036714C" w:rsidRDefault="00693FE2" w:rsidP="009051B3">
      <w:pPr>
        <w:jc w:val="center"/>
        <w:rPr>
          <w:b/>
          <w:sz w:val="26"/>
          <w:szCs w:val="26"/>
        </w:rPr>
      </w:pPr>
    </w:p>
    <w:p w:rsidR="00F579B4" w:rsidRPr="0036714C" w:rsidRDefault="00E400E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F579B4" w:rsidRPr="0036714C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Пресновка</w:t>
      </w:r>
      <w:r w:rsidR="00F579B4" w:rsidRPr="0036714C">
        <w:rPr>
          <w:b/>
          <w:sz w:val="26"/>
          <w:szCs w:val="26"/>
        </w:rPr>
        <w:t xml:space="preserve">                   </w:t>
      </w:r>
      <w:r w:rsidR="003546B2" w:rsidRPr="0036714C">
        <w:rPr>
          <w:b/>
          <w:sz w:val="26"/>
          <w:szCs w:val="26"/>
        </w:rPr>
        <w:t xml:space="preserve"> </w:t>
      </w:r>
      <w:r w:rsidR="00047F4B" w:rsidRPr="0036714C">
        <w:rPr>
          <w:b/>
          <w:sz w:val="26"/>
          <w:szCs w:val="26"/>
        </w:rPr>
        <w:t xml:space="preserve"> </w:t>
      </w:r>
      <w:r w:rsidR="00FF2A1C" w:rsidRPr="0036714C">
        <w:rPr>
          <w:b/>
          <w:sz w:val="26"/>
          <w:szCs w:val="26"/>
        </w:rPr>
        <w:t xml:space="preserve">           </w:t>
      </w:r>
      <w:r w:rsidR="00425F9D" w:rsidRPr="0036714C">
        <w:rPr>
          <w:b/>
          <w:sz w:val="26"/>
          <w:szCs w:val="26"/>
        </w:rPr>
        <w:t xml:space="preserve">    </w:t>
      </w:r>
      <w:r w:rsidR="00F579B4" w:rsidRPr="0036714C">
        <w:rPr>
          <w:b/>
          <w:sz w:val="26"/>
          <w:szCs w:val="26"/>
        </w:rPr>
        <w:t xml:space="preserve">            </w:t>
      </w:r>
      <w:r w:rsidR="00A901B5" w:rsidRPr="0036714C">
        <w:rPr>
          <w:b/>
          <w:sz w:val="26"/>
          <w:szCs w:val="26"/>
        </w:rPr>
        <w:t xml:space="preserve">                </w:t>
      </w:r>
      <w:r w:rsidR="00047F4B" w:rsidRPr="0036714C">
        <w:rPr>
          <w:b/>
          <w:sz w:val="26"/>
          <w:szCs w:val="26"/>
        </w:rPr>
        <w:t xml:space="preserve"> </w:t>
      </w:r>
      <w:r w:rsidR="0036714C">
        <w:rPr>
          <w:b/>
          <w:sz w:val="26"/>
          <w:szCs w:val="26"/>
        </w:rPr>
        <w:t xml:space="preserve">         </w:t>
      </w:r>
      <w:r w:rsidR="00383C70">
        <w:rPr>
          <w:b/>
          <w:sz w:val="26"/>
          <w:szCs w:val="26"/>
        </w:rPr>
        <w:t>02 декабря</w:t>
      </w:r>
      <w:r w:rsidR="006E61A1">
        <w:rPr>
          <w:b/>
          <w:sz w:val="26"/>
          <w:szCs w:val="26"/>
        </w:rPr>
        <w:t xml:space="preserve"> 2021</w:t>
      </w:r>
      <w:r w:rsidR="00F579B4" w:rsidRPr="0036714C">
        <w:rPr>
          <w:b/>
          <w:sz w:val="26"/>
          <w:szCs w:val="26"/>
        </w:rPr>
        <w:t xml:space="preserve"> года</w:t>
      </w:r>
    </w:p>
    <w:p w:rsidR="00FF2A1C" w:rsidRDefault="00F579B4" w:rsidP="004B1EB5">
      <w:pPr>
        <w:jc w:val="center"/>
        <w:rPr>
          <w:b/>
          <w:sz w:val="26"/>
          <w:szCs w:val="26"/>
        </w:rPr>
      </w:pPr>
      <w:r w:rsidRPr="0036714C">
        <w:rPr>
          <w:sz w:val="26"/>
          <w:szCs w:val="26"/>
        </w:rPr>
        <w:t xml:space="preserve">                                                                                      </w:t>
      </w:r>
      <w:r w:rsidR="00FF2A1C" w:rsidRPr="0036714C">
        <w:rPr>
          <w:sz w:val="26"/>
          <w:szCs w:val="26"/>
        </w:rPr>
        <w:t xml:space="preserve">          </w:t>
      </w:r>
      <w:r w:rsidR="00693FE2">
        <w:rPr>
          <w:b/>
          <w:sz w:val="26"/>
          <w:szCs w:val="26"/>
        </w:rPr>
        <w:t>12</w:t>
      </w:r>
      <w:r w:rsidRPr="0036714C">
        <w:rPr>
          <w:b/>
          <w:sz w:val="26"/>
          <w:szCs w:val="26"/>
        </w:rPr>
        <w:t xml:space="preserve"> часов местного времени</w:t>
      </w:r>
    </w:p>
    <w:p w:rsidR="0069351F" w:rsidRPr="0036714C" w:rsidRDefault="0069351F" w:rsidP="00F90096">
      <w:pPr>
        <w:rPr>
          <w:b/>
          <w:sz w:val="26"/>
          <w:szCs w:val="26"/>
        </w:rPr>
      </w:pPr>
    </w:p>
    <w:p w:rsidR="0069351F" w:rsidRPr="0036714C" w:rsidRDefault="00FF2A1C" w:rsidP="00FF2A1C">
      <w:pPr>
        <w:rPr>
          <w:sz w:val="26"/>
          <w:szCs w:val="26"/>
          <w:lang w:val="en-US"/>
        </w:rPr>
      </w:pPr>
      <w:r w:rsidRPr="0036714C">
        <w:rPr>
          <w:b/>
          <w:sz w:val="26"/>
          <w:szCs w:val="26"/>
        </w:rPr>
        <w:tab/>
      </w:r>
      <w:r w:rsidRPr="0036714C">
        <w:rPr>
          <w:sz w:val="26"/>
          <w:szCs w:val="26"/>
        </w:rPr>
        <w:t>Тендерная комиссия в составе:</w:t>
      </w:r>
    </w:p>
    <w:tbl>
      <w:tblPr>
        <w:tblW w:w="16072" w:type="dxa"/>
        <w:tblInd w:w="108" w:type="dxa"/>
        <w:tblLook w:val="01E0" w:firstRow="1" w:lastRow="1" w:firstColumn="1" w:lastColumn="1" w:noHBand="0" w:noVBand="0"/>
      </w:tblPr>
      <w:tblGrid>
        <w:gridCol w:w="9214"/>
        <w:gridCol w:w="6858"/>
      </w:tblGrid>
      <w:tr w:rsidR="001E4F4D" w:rsidRPr="0036714C" w:rsidTr="00BC0F74">
        <w:trPr>
          <w:trHeight w:val="484"/>
        </w:trPr>
        <w:tc>
          <w:tcPr>
            <w:tcW w:w="9214" w:type="dxa"/>
          </w:tcPr>
          <w:p w:rsidR="001E4F4D" w:rsidRDefault="001E4F4D" w:rsidP="002240B9">
            <w:pPr>
              <w:ind w:firstLine="426"/>
              <w:jc w:val="both"/>
              <w:outlineLvl w:val="0"/>
              <w:rPr>
                <w:b/>
                <w:lang w:eastAsia="ko-KR"/>
              </w:rPr>
            </w:pPr>
          </w:p>
          <w:p w:rsidR="001E4F4D" w:rsidRPr="003E38BB" w:rsidRDefault="001E4F4D" w:rsidP="002240B9">
            <w:pPr>
              <w:ind w:firstLine="426"/>
              <w:jc w:val="both"/>
              <w:outlineLvl w:val="0"/>
            </w:pPr>
            <w:r w:rsidRPr="003E38BB">
              <w:rPr>
                <w:b/>
                <w:lang w:eastAsia="ko-KR"/>
              </w:rPr>
              <w:t xml:space="preserve">    </w:t>
            </w:r>
            <w:r>
              <w:rPr>
                <w:b/>
                <w:lang w:eastAsia="ko-KR"/>
              </w:rPr>
              <w:t xml:space="preserve">Новиков Николай Алексеевич </w:t>
            </w:r>
            <w:r w:rsidRPr="003E38BB">
              <w:rPr>
                <w:b/>
                <w:lang w:eastAsia="ko-KR"/>
              </w:rPr>
              <w:t xml:space="preserve">- </w:t>
            </w:r>
            <w:r w:rsidRPr="003E38BB">
              <w:rPr>
                <w:lang w:eastAsia="ko-KR"/>
              </w:rPr>
              <w:t xml:space="preserve">председателя тендерной комиссии, </w:t>
            </w:r>
            <w:proofErr w:type="gramStart"/>
            <w:r>
              <w:rPr>
                <w:lang w:eastAsia="ko-KR"/>
              </w:rPr>
              <w:t>Главный  врач</w:t>
            </w:r>
            <w:proofErr w:type="gramEnd"/>
            <w:r w:rsidRPr="003E38BB">
              <w:t xml:space="preserve"> КГП на ПХВ «</w:t>
            </w:r>
            <w:proofErr w:type="spellStart"/>
            <w:r>
              <w:t>Жамбылская</w:t>
            </w:r>
            <w:proofErr w:type="spellEnd"/>
            <w:r>
              <w:t xml:space="preserve"> РБ</w:t>
            </w:r>
            <w:r w:rsidRPr="003E38BB">
              <w:t xml:space="preserve">» КГУ «Управление здравоохранения </w:t>
            </w:r>
            <w:proofErr w:type="spellStart"/>
            <w:r w:rsidRPr="003E38BB">
              <w:t>акимата</w:t>
            </w:r>
            <w:proofErr w:type="spellEnd"/>
            <w:r w:rsidRPr="003E38BB">
              <w:t xml:space="preserve">  Северо-Казахстанской области»</w:t>
            </w:r>
          </w:p>
          <w:p w:rsidR="001E4F4D" w:rsidRPr="003E38BB" w:rsidRDefault="001E4F4D" w:rsidP="002240B9">
            <w:pPr>
              <w:ind w:firstLine="426"/>
              <w:jc w:val="both"/>
              <w:rPr>
                <w:b/>
                <w:lang w:eastAsia="ko-KR"/>
              </w:rPr>
            </w:pPr>
            <w:r w:rsidRPr="003E38BB">
              <w:rPr>
                <w:b/>
              </w:rPr>
              <w:t xml:space="preserve">    </w:t>
            </w:r>
            <w:proofErr w:type="spellStart"/>
            <w:r>
              <w:rPr>
                <w:b/>
              </w:rPr>
              <w:t>Кашагановой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Бакыт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Тымербековны</w:t>
            </w:r>
            <w:proofErr w:type="spellEnd"/>
            <w:r w:rsidRPr="003E38BB">
              <w:t xml:space="preserve"> </w:t>
            </w:r>
            <w:r w:rsidRPr="003E38BB">
              <w:rPr>
                <w:b/>
                <w:lang w:eastAsia="ko-KR"/>
              </w:rPr>
              <w:t xml:space="preserve">- </w:t>
            </w:r>
            <w:r w:rsidRPr="003E38BB">
              <w:rPr>
                <w:lang w:eastAsia="ko-KR"/>
              </w:rPr>
              <w:t xml:space="preserve">заместителя председателя тендерной комиссии, </w:t>
            </w:r>
            <w:r>
              <w:rPr>
                <w:bCs/>
              </w:rPr>
              <w:t>заместителя главного врача</w:t>
            </w:r>
            <w:r w:rsidRPr="003E38BB">
              <w:rPr>
                <w:bCs/>
              </w:rPr>
              <w:t xml:space="preserve"> </w:t>
            </w:r>
            <w:r w:rsidRPr="003E38BB">
              <w:t>КГП на ПХВ «</w:t>
            </w:r>
            <w:proofErr w:type="spellStart"/>
            <w:r>
              <w:t>Жамбылская</w:t>
            </w:r>
            <w:proofErr w:type="spellEnd"/>
            <w:r>
              <w:t xml:space="preserve"> РБ</w:t>
            </w:r>
            <w:r w:rsidRPr="003E38BB">
              <w:t xml:space="preserve">» КГУ «Управление здравоохранения </w:t>
            </w:r>
            <w:proofErr w:type="spellStart"/>
            <w:r w:rsidRPr="003E38BB">
              <w:t>акимата</w:t>
            </w:r>
            <w:proofErr w:type="spellEnd"/>
            <w:r w:rsidRPr="003E38BB">
              <w:t xml:space="preserve"> Северо-Казахстанской области»</w:t>
            </w:r>
          </w:p>
          <w:p w:rsidR="001E4F4D" w:rsidRPr="003E38BB" w:rsidRDefault="001E4F4D" w:rsidP="002240B9">
            <w:pPr>
              <w:ind w:firstLine="426"/>
            </w:pPr>
            <w:r>
              <w:rPr>
                <w:b/>
              </w:rPr>
              <w:t>Томская Марина Владимировна</w:t>
            </w:r>
            <w:r w:rsidRPr="003E38BB">
              <w:rPr>
                <w:b/>
              </w:rPr>
              <w:t xml:space="preserve"> –</w:t>
            </w:r>
            <w:r w:rsidRPr="003E38BB">
              <w:t xml:space="preserve"> члена комиссии, </w:t>
            </w:r>
            <w:r>
              <w:rPr>
                <w:bCs/>
              </w:rPr>
              <w:t>заведующей аптекой</w:t>
            </w:r>
            <w:r w:rsidRPr="003E38BB">
              <w:rPr>
                <w:bCs/>
              </w:rPr>
              <w:t xml:space="preserve"> </w:t>
            </w:r>
            <w:r w:rsidRPr="003E38BB">
              <w:t>КГП на ПХВ «</w:t>
            </w:r>
            <w:proofErr w:type="spellStart"/>
            <w:r>
              <w:t>Жамбылская</w:t>
            </w:r>
            <w:proofErr w:type="spellEnd"/>
            <w:r>
              <w:t xml:space="preserve"> РБ</w:t>
            </w:r>
            <w:r w:rsidRPr="003E38BB">
              <w:t xml:space="preserve">» КГУ «Управление здравоохранения </w:t>
            </w:r>
            <w:proofErr w:type="spellStart"/>
            <w:r w:rsidRPr="003E38BB">
              <w:t>акимата</w:t>
            </w:r>
            <w:proofErr w:type="spellEnd"/>
            <w:r w:rsidRPr="003E38BB">
              <w:t xml:space="preserve"> Северо-Казахстанской области»</w:t>
            </w:r>
          </w:p>
          <w:p w:rsidR="001E4F4D" w:rsidRPr="003E38BB" w:rsidRDefault="001E4F4D" w:rsidP="003275EF">
            <w:pPr>
              <w:pStyle w:val="31"/>
              <w:ind w:left="284" w:firstLine="283"/>
              <w:outlineLvl w:val="0"/>
              <w:rPr>
                <w:sz w:val="24"/>
                <w:szCs w:val="24"/>
              </w:rPr>
            </w:pPr>
            <w:r w:rsidRPr="003E38BB">
              <w:rPr>
                <w:sz w:val="24"/>
                <w:szCs w:val="24"/>
              </w:rPr>
              <w:t xml:space="preserve">   Секретарь комиссии:</w:t>
            </w:r>
          </w:p>
          <w:p w:rsidR="001E4F4D" w:rsidRPr="003E38BB" w:rsidRDefault="001E4F4D" w:rsidP="004413FE">
            <w:pPr>
              <w:jc w:val="both"/>
            </w:pPr>
            <w:r w:rsidRPr="003E38BB">
              <w:t xml:space="preserve">      </w:t>
            </w:r>
            <w:proofErr w:type="spellStart"/>
            <w:r>
              <w:t>Тимимбаева</w:t>
            </w:r>
            <w:proofErr w:type="spellEnd"/>
            <w:r>
              <w:t xml:space="preserve"> А.М.</w:t>
            </w:r>
            <w:r w:rsidRPr="003E38BB">
              <w:t xml:space="preserve"> – </w:t>
            </w:r>
            <w:r>
              <w:t>бухгалтер</w:t>
            </w:r>
            <w:r w:rsidRPr="003E38BB">
              <w:t xml:space="preserve"> КГП на ПХВ «</w:t>
            </w:r>
            <w:proofErr w:type="spellStart"/>
            <w:r>
              <w:t>Жамбылская</w:t>
            </w:r>
            <w:proofErr w:type="spellEnd"/>
            <w:r>
              <w:t xml:space="preserve"> РБ</w:t>
            </w:r>
            <w:r w:rsidRPr="003E38BB">
              <w:t xml:space="preserve">» КГУ «Управление здравоохранения </w:t>
            </w:r>
            <w:proofErr w:type="spellStart"/>
            <w:r w:rsidRPr="003E38BB">
              <w:t>акимата</w:t>
            </w:r>
            <w:proofErr w:type="spellEnd"/>
            <w:r w:rsidRPr="003E38BB">
              <w:t xml:space="preserve"> Северо-Казахстанской области»</w:t>
            </w:r>
            <w:r>
              <w:t>,</w:t>
            </w:r>
            <w:r w:rsidRPr="00CF23E1">
              <w:t xml:space="preserve"> согласно постановлению Прав</w:t>
            </w:r>
            <w:r>
              <w:t xml:space="preserve">ительства Республики Казахстан </w:t>
            </w:r>
            <w:r w:rsidRPr="00383C70">
              <w:rPr>
                <w:b/>
              </w:rPr>
              <w:t xml:space="preserve">от 4 июня 2021 года № 375 </w:t>
            </w:r>
            <w:r w:rsidRPr="00CF23E1">
              <w:t>«Об утверждении Правил организации и проведения закупа лекарственных средств</w:t>
            </w:r>
            <w:r w:rsidR="000E3FA2">
              <w:t xml:space="preserve">, </w:t>
            </w:r>
            <w:r w:rsidRPr="00CF23E1">
              <w:t>медицинских изделий</w:t>
            </w:r>
            <w:r w:rsidR="000E3FA2">
              <w:t xml:space="preserve">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</w:t>
            </w:r>
            <w:r w:rsidRPr="00CF23E1">
              <w:t xml:space="preserve">, фармацевтических услуг». провела тендер по закупу </w:t>
            </w:r>
            <w:r>
              <w:t>медицинских изделий требующих сервисного обслуживания</w:t>
            </w:r>
            <w:r w:rsidRPr="00CF23E1">
              <w:t xml:space="preserve"> по</w:t>
            </w:r>
            <w:r>
              <w:t xml:space="preserve"> лоту:</w:t>
            </w:r>
            <w:r w:rsidRPr="00CF23E1">
              <w:t xml:space="preserve"> № 1</w:t>
            </w:r>
            <w:r>
              <w:t xml:space="preserve">- </w:t>
            </w:r>
            <w:proofErr w:type="spellStart"/>
            <w:r>
              <w:rPr>
                <w:b/>
              </w:rPr>
              <w:t>Инфузионный</w:t>
            </w:r>
            <w:proofErr w:type="spellEnd"/>
            <w:r>
              <w:rPr>
                <w:b/>
              </w:rPr>
              <w:t xml:space="preserve"> шприцевый насос</w:t>
            </w:r>
          </w:p>
        </w:tc>
        <w:tc>
          <w:tcPr>
            <w:tcW w:w="6858" w:type="dxa"/>
          </w:tcPr>
          <w:p w:rsidR="001E4F4D" w:rsidRPr="0036714C" w:rsidRDefault="001E4F4D" w:rsidP="004413FE">
            <w:pPr>
              <w:jc w:val="both"/>
              <w:rPr>
                <w:sz w:val="26"/>
                <w:szCs w:val="26"/>
              </w:rPr>
            </w:pPr>
          </w:p>
        </w:tc>
      </w:tr>
    </w:tbl>
    <w:p w:rsidR="004B1EB5" w:rsidRPr="003E38BB" w:rsidRDefault="004B1EB5" w:rsidP="00BC0F74">
      <w:pPr>
        <w:keepNext/>
        <w:jc w:val="both"/>
      </w:pPr>
    </w:p>
    <w:p w:rsidR="00425F9D" w:rsidRPr="00C6338B" w:rsidRDefault="003E38BB" w:rsidP="00C6338B">
      <w:pPr>
        <w:ind w:right="-39" w:firstLine="540"/>
      </w:pPr>
      <w:r w:rsidRPr="00C6338B">
        <w:t xml:space="preserve">     </w:t>
      </w:r>
      <w:r w:rsidR="008500D4" w:rsidRPr="00C6338B">
        <w:t xml:space="preserve">В тендерную документацию изменения </w:t>
      </w:r>
      <w:r w:rsidR="000D3C34" w:rsidRPr="00C6338B">
        <w:t>не вносились</w:t>
      </w:r>
      <w:r w:rsidR="008500D4" w:rsidRPr="00C6338B">
        <w:t>.</w:t>
      </w:r>
    </w:p>
    <w:p w:rsidR="00A95812" w:rsidRPr="003E38BB" w:rsidRDefault="003E38BB" w:rsidP="008C647E">
      <w:pPr>
        <w:ind w:left="540"/>
      </w:pPr>
      <w:r w:rsidRPr="00C6338B">
        <w:t xml:space="preserve">     1.  </w:t>
      </w:r>
      <w:r w:rsidR="00F579B4" w:rsidRPr="00C6338B">
        <w:t>Сумма, выделенна</w:t>
      </w:r>
      <w:r w:rsidR="00D86954" w:rsidRPr="00C6338B">
        <w:t>я для закупки</w:t>
      </w:r>
      <w:r w:rsidR="00FA6654" w:rsidRPr="00C6338B">
        <w:t xml:space="preserve"> </w:t>
      </w:r>
      <w:r w:rsidR="006853D0" w:rsidRPr="00C6338B">
        <w:t xml:space="preserve">составляет </w:t>
      </w:r>
      <w:r w:rsidR="00FA6654" w:rsidRPr="00C6338B">
        <w:t>–</w:t>
      </w:r>
      <w:r w:rsidR="00383C70">
        <w:t>9 000 000</w:t>
      </w:r>
      <w:r w:rsidR="008D161D">
        <w:t>,00</w:t>
      </w:r>
      <w:r w:rsidR="00A22129" w:rsidRPr="00C6338B">
        <w:t xml:space="preserve"> тенге</w:t>
      </w:r>
      <w:r w:rsidR="00A95812" w:rsidRPr="00C6338B">
        <w:t xml:space="preserve">, </w:t>
      </w:r>
    </w:p>
    <w:p w:rsidR="00CB1F70" w:rsidRPr="003E38BB" w:rsidRDefault="000E3FA2" w:rsidP="005D582C">
      <w:pPr>
        <w:jc w:val="both"/>
      </w:pPr>
      <w:r>
        <w:t xml:space="preserve">              </w:t>
      </w:r>
      <w:r w:rsidR="003E38BB">
        <w:t>2.</w:t>
      </w:r>
      <w:r w:rsidR="00F579B4" w:rsidRPr="003E38BB">
        <w:t>Тендерную заявку на участие в тендере представили следующие потенциальные поставщики: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10"/>
        <w:gridCol w:w="3851"/>
        <w:gridCol w:w="2386"/>
      </w:tblGrid>
      <w:tr w:rsidR="00C879CA" w:rsidRPr="009B4470" w:rsidTr="000E3FA2">
        <w:trPr>
          <w:trHeight w:val="337"/>
        </w:trPr>
        <w:tc>
          <w:tcPr>
            <w:tcW w:w="680" w:type="dxa"/>
          </w:tcPr>
          <w:p w:rsidR="00C879CA" w:rsidRPr="009B4470" w:rsidRDefault="00C879CA" w:rsidP="0074210D">
            <w:pPr>
              <w:pStyle w:val="a3"/>
              <w:ind w:firstLine="0"/>
              <w:rPr>
                <w:sz w:val="20"/>
              </w:rPr>
            </w:pPr>
            <w:r w:rsidRPr="009B4470">
              <w:rPr>
                <w:sz w:val="20"/>
              </w:rPr>
              <w:t>№</w:t>
            </w:r>
          </w:p>
          <w:p w:rsidR="00C879CA" w:rsidRPr="009B4470" w:rsidRDefault="00C879CA" w:rsidP="0074210D">
            <w:pPr>
              <w:pStyle w:val="a3"/>
              <w:ind w:firstLine="0"/>
              <w:rPr>
                <w:sz w:val="20"/>
              </w:rPr>
            </w:pPr>
            <w:r w:rsidRPr="009B4470">
              <w:rPr>
                <w:sz w:val="20"/>
              </w:rPr>
              <w:t>п/п</w:t>
            </w:r>
          </w:p>
        </w:tc>
        <w:tc>
          <w:tcPr>
            <w:tcW w:w="2410" w:type="dxa"/>
          </w:tcPr>
          <w:p w:rsidR="00C879CA" w:rsidRPr="009B4470" w:rsidRDefault="00C879CA" w:rsidP="0074210D">
            <w:pPr>
              <w:pStyle w:val="a3"/>
              <w:ind w:firstLine="0"/>
              <w:jc w:val="center"/>
              <w:rPr>
                <w:sz w:val="20"/>
              </w:rPr>
            </w:pPr>
            <w:r w:rsidRPr="009B4470">
              <w:rPr>
                <w:sz w:val="20"/>
              </w:rPr>
              <w:t>Наименование поставщика</w:t>
            </w:r>
          </w:p>
        </w:tc>
        <w:tc>
          <w:tcPr>
            <w:tcW w:w="3851" w:type="dxa"/>
          </w:tcPr>
          <w:p w:rsidR="00C879CA" w:rsidRPr="009B4470" w:rsidRDefault="00C879CA" w:rsidP="0074210D">
            <w:pPr>
              <w:pStyle w:val="a3"/>
              <w:ind w:firstLine="0"/>
              <w:jc w:val="center"/>
              <w:rPr>
                <w:sz w:val="20"/>
              </w:rPr>
            </w:pPr>
            <w:r w:rsidRPr="009B4470">
              <w:rPr>
                <w:sz w:val="20"/>
              </w:rPr>
              <w:t>Адрес</w:t>
            </w:r>
          </w:p>
        </w:tc>
        <w:tc>
          <w:tcPr>
            <w:tcW w:w="2386" w:type="dxa"/>
          </w:tcPr>
          <w:p w:rsidR="00C879CA" w:rsidRPr="009B4470" w:rsidRDefault="00C879CA" w:rsidP="0074210D">
            <w:pPr>
              <w:pStyle w:val="a3"/>
              <w:ind w:firstLine="0"/>
              <w:jc w:val="center"/>
              <w:rPr>
                <w:sz w:val="20"/>
              </w:rPr>
            </w:pPr>
            <w:r w:rsidRPr="009B4470">
              <w:rPr>
                <w:sz w:val="20"/>
              </w:rPr>
              <w:t>Дата и время</w:t>
            </w:r>
          </w:p>
          <w:p w:rsidR="00C879CA" w:rsidRPr="009B4470" w:rsidRDefault="00C879CA" w:rsidP="0074210D">
            <w:pPr>
              <w:pStyle w:val="a3"/>
              <w:ind w:firstLine="0"/>
              <w:jc w:val="center"/>
              <w:rPr>
                <w:sz w:val="20"/>
              </w:rPr>
            </w:pPr>
            <w:r w:rsidRPr="009B4470">
              <w:rPr>
                <w:sz w:val="20"/>
              </w:rPr>
              <w:t>представления</w:t>
            </w:r>
          </w:p>
        </w:tc>
      </w:tr>
      <w:tr w:rsidR="00B2722B" w:rsidRPr="009B4470" w:rsidTr="000E3FA2">
        <w:trPr>
          <w:trHeight w:val="337"/>
        </w:trPr>
        <w:tc>
          <w:tcPr>
            <w:tcW w:w="680" w:type="dxa"/>
            <w:vAlign w:val="center"/>
          </w:tcPr>
          <w:p w:rsidR="00B2722B" w:rsidRPr="009B4470" w:rsidRDefault="00B2722B" w:rsidP="00B2722B">
            <w:pPr>
              <w:pStyle w:val="a3"/>
              <w:ind w:firstLine="0"/>
              <w:jc w:val="center"/>
              <w:rPr>
                <w:sz w:val="20"/>
              </w:rPr>
            </w:pPr>
            <w:r w:rsidRPr="009B4470">
              <w:rPr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B2722B" w:rsidRPr="00166B93" w:rsidRDefault="00383C70" w:rsidP="00B2722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Искакова</w:t>
            </w:r>
            <w:proofErr w:type="spellEnd"/>
          </w:p>
        </w:tc>
        <w:tc>
          <w:tcPr>
            <w:tcW w:w="3851" w:type="dxa"/>
            <w:vAlign w:val="center"/>
          </w:tcPr>
          <w:p w:rsidR="00B2722B" w:rsidRPr="00166B93" w:rsidRDefault="00B2722B" w:rsidP="00B2722B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 г. Петропавловск </w:t>
            </w:r>
            <w:r w:rsidR="00383C70">
              <w:rPr>
                <w:sz w:val="24"/>
                <w:szCs w:val="24"/>
              </w:rPr>
              <w:t>ул. Казахстанской правды 66</w:t>
            </w:r>
          </w:p>
        </w:tc>
        <w:tc>
          <w:tcPr>
            <w:tcW w:w="2386" w:type="dxa"/>
            <w:vAlign w:val="center"/>
          </w:tcPr>
          <w:p w:rsidR="00B2722B" w:rsidRDefault="00383C70" w:rsidP="008D161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  <w:r w:rsidR="008D161D">
              <w:rPr>
                <w:sz w:val="24"/>
                <w:szCs w:val="24"/>
              </w:rPr>
              <w:t xml:space="preserve">.2021г </w:t>
            </w:r>
          </w:p>
          <w:p w:rsidR="008D161D" w:rsidRPr="00166B93" w:rsidRDefault="00383C70" w:rsidP="008D161D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09ч 10</w:t>
            </w:r>
            <w:r w:rsidR="008D161D">
              <w:rPr>
                <w:sz w:val="24"/>
                <w:szCs w:val="24"/>
              </w:rPr>
              <w:t>мин</w:t>
            </w:r>
          </w:p>
        </w:tc>
      </w:tr>
    </w:tbl>
    <w:p w:rsidR="005D582C" w:rsidRDefault="005D582C" w:rsidP="009E15A4">
      <w:pPr>
        <w:jc w:val="both"/>
      </w:pPr>
    </w:p>
    <w:p w:rsidR="00C6338B" w:rsidRDefault="00C6338B" w:rsidP="00C6338B">
      <w:pPr>
        <w:pStyle w:val="a3"/>
        <w:ind w:firstLine="0"/>
        <w:rPr>
          <w:sz w:val="24"/>
          <w:szCs w:val="24"/>
        </w:rPr>
      </w:pPr>
      <w:r>
        <w:rPr>
          <w:szCs w:val="28"/>
        </w:rPr>
        <w:t xml:space="preserve">      </w:t>
      </w:r>
      <w:r w:rsidRPr="00232406">
        <w:rPr>
          <w:sz w:val="24"/>
          <w:szCs w:val="24"/>
        </w:rPr>
        <w:t>3.</w:t>
      </w:r>
      <w:r w:rsidR="007C2BAF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Заявка п</w:t>
      </w:r>
      <w:r w:rsidRPr="00232406">
        <w:rPr>
          <w:sz w:val="24"/>
          <w:szCs w:val="24"/>
        </w:rPr>
        <w:t>отенциальн</w:t>
      </w:r>
      <w:r>
        <w:rPr>
          <w:sz w:val="24"/>
          <w:szCs w:val="24"/>
        </w:rPr>
        <w:t>ого поставщика</w:t>
      </w:r>
      <w:r w:rsidRPr="00232406">
        <w:rPr>
          <w:sz w:val="24"/>
          <w:szCs w:val="24"/>
        </w:rPr>
        <w:t xml:space="preserve"> </w:t>
      </w:r>
      <w:r w:rsidR="00383C70">
        <w:rPr>
          <w:sz w:val="24"/>
          <w:szCs w:val="24"/>
          <w:lang w:eastAsia="en-US"/>
        </w:rPr>
        <w:t xml:space="preserve">ИП </w:t>
      </w:r>
      <w:proofErr w:type="spellStart"/>
      <w:r w:rsidR="00383C70">
        <w:rPr>
          <w:sz w:val="24"/>
          <w:szCs w:val="24"/>
          <w:lang w:eastAsia="en-US"/>
        </w:rPr>
        <w:t>Искакова</w:t>
      </w:r>
      <w:proofErr w:type="spellEnd"/>
      <w:r w:rsidRPr="006324E3">
        <w:rPr>
          <w:sz w:val="24"/>
          <w:szCs w:val="24"/>
        </w:rPr>
        <w:t xml:space="preserve"> соответству</w:t>
      </w:r>
      <w:r>
        <w:rPr>
          <w:sz w:val="24"/>
          <w:szCs w:val="24"/>
        </w:rPr>
        <w:t>е</w:t>
      </w:r>
      <w:r w:rsidRPr="006324E3">
        <w:rPr>
          <w:sz w:val="24"/>
          <w:szCs w:val="24"/>
        </w:rPr>
        <w:t>т требованиям</w:t>
      </w:r>
      <w:r w:rsidRPr="00CB7E7D">
        <w:rPr>
          <w:sz w:val="24"/>
          <w:szCs w:val="24"/>
        </w:rPr>
        <w:t xml:space="preserve"> Тендерной</w:t>
      </w:r>
      <w:r w:rsidRPr="002C0CC4">
        <w:rPr>
          <w:sz w:val="24"/>
          <w:szCs w:val="24"/>
        </w:rPr>
        <w:t xml:space="preserve"> д</w:t>
      </w:r>
      <w:r>
        <w:rPr>
          <w:sz w:val="24"/>
          <w:szCs w:val="24"/>
        </w:rPr>
        <w:t xml:space="preserve">окументации, а потенциальный поставщик </w:t>
      </w:r>
      <w:r w:rsidRPr="00812B16">
        <w:rPr>
          <w:sz w:val="24"/>
          <w:szCs w:val="24"/>
        </w:rPr>
        <w:t xml:space="preserve">соответствует </w:t>
      </w:r>
      <w:r w:rsidRPr="00232406">
        <w:rPr>
          <w:sz w:val="24"/>
          <w:szCs w:val="24"/>
        </w:rPr>
        <w:t xml:space="preserve">квалификационным </w:t>
      </w:r>
      <w:r>
        <w:rPr>
          <w:sz w:val="24"/>
          <w:szCs w:val="24"/>
        </w:rPr>
        <w:t>т</w:t>
      </w:r>
      <w:r w:rsidRPr="00232406">
        <w:rPr>
          <w:sz w:val="24"/>
          <w:szCs w:val="24"/>
        </w:rPr>
        <w:t>ребованиям</w:t>
      </w:r>
      <w:r>
        <w:rPr>
          <w:sz w:val="24"/>
          <w:szCs w:val="24"/>
        </w:rPr>
        <w:t xml:space="preserve">, </w:t>
      </w:r>
      <w:r w:rsidR="00191AD9">
        <w:rPr>
          <w:sz w:val="24"/>
          <w:szCs w:val="24"/>
        </w:rPr>
        <w:t>согласно п.</w:t>
      </w:r>
      <w:r>
        <w:rPr>
          <w:sz w:val="24"/>
          <w:szCs w:val="24"/>
        </w:rPr>
        <w:t>13.</w:t>
      </w:r>
      <w:r w:rsidR="00191AD9" w:rsidRPr="00191AD9">
        <w:t xml:space="preserve"> </w:t>
      </w:r>
      <w:r w:rsidR="00191AD9" w:rsidRPr="00191AD9">
        <w:rPr>
          <w:sz w:val="24"/>
          <w:szCs w:val="24"/>
        </w:rPr>
        <w:t xml:space="preserve">глава 3 </w:t>
      </w:r>
      <w:r w:rsidR="00191AD9">
        <w:rPr>
          <w:sz w:val="24"/>
          <w:szCs w:val="24"/>
        </w:rPr>
        <w:t>Правил</w:t>
      </w:r>
      <w:r>
        <w:rPr>
          <w:sz w:val="24"/>
          <w:szCs w:val="24"/>
        </w:rPr>
        <w:t>.</w:t>
      </w:r>
    </w:p>
    <w:p w:rsidR="00C6338B" w:rsidRDefault="00C6338B" w:rsidP="00C6338B">
      <w:pPr>
        <w:pStyle w:val="a3"/>
        <w:ind w:firstLine="540"/>
        <w:rPr>
          <w:sz w:val="22"/>
          <w:szCs w:val="22"/>
        </w:rPr>
      </w:pPr>
      <w:r w:rsidRPr="00232406">
        <w:rPr>
          <w:sz w:val="24"/>
          <w:szCs w:val="24"/>
        </w:rPr>
        <w:t>4.</w:t>
      </w:r>
      <w:r w:rsidRPr="00232406">
        <w:rPr>
          <w:b/>
          <w:sz w:val="24"/>
          <w:szCs w:val="24"/>
        </w:rPr>
        <w:t xml:space="preserve"> </w:t>
      </w:r>
      <w:r w:rsidRPr="00232406">
        <w:rPr>
          <w:sz w:val="24"/>
          <w:szCs w:val="24"/>
        </w:rPr>
        <w:t>Предлагаемый товар:</w:t>
      </w:r>
      <w:r>
        <w:rPr>
          <w:sz w:val="22"/>
          <w:szCs w:val="22"/>
        </w:rPr>
        <w:t xml:space="preserve">  </w:t>
      </w:r>
    </w:p>
    <w:tbl>
      <w:tblPr>
        <w:tblW w:w="1137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567"/>
        <w:gridCol w:w="6237"/>
        <w:gridCol w:w="1276"/>
        <w:gridCol w:w="1276"/>
      </w:tblGrid>
      <w:tr w:rsidR="00C6338B" w:rsidTr="002C6CB5">
        <w:trPr>
          <w:trHeight w:val="954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>№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>Наименование, производитель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 xml:space="preserve">Кол-во 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>Цена тенге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6338B" w:rsidRPr="00223EA9" w:rsidRDefault="00C6338B" w:rsidP="00F35B54">
            <w:pPr>
              <w:rPr>
                <w:sz w:val="18"/>
                <w:szCs w:val="18"/>
              </w:rPr>
            </w:pPr>
            <w:r w:rsidRPr="00223EA9">
              <w:rPr>
                <w:sz w:val="18"/>
                <w:szCs w:val="18"/>
              </w:rPr>
              <w:t>Сумма тенге</w:t>
            </w:r>
          </w:p>
        </w:tc>
      </w:tr>
      <w:tr w:rsidR="00C6338B" w:rsidRPr="001A7213" w:rsidTr="002C6CB5">
        <w:trPr>
          <w:trHeight w:val="1414"/>
        </w:trPr>
        <w:tc>
          <w:tcPr>
            <w:tcW w:w="425" w:type="dxa"/>
            <w:shd w:val="clear" w:color="auto" w:fill="auto"/>
            <w:vAlign w:val="center"/>
            <w:hideMark/>
          </w:tcPr>
          <w:p w:rsidR="00C6338B" w:rsidRPr="00443DBB" w:rsidRDefault="00C6338B" w:rsidP="00F35B54">
            <w:pPr>
              <w:widowControl w:val="0"/>
              <w:jc w:val="center"/>
              <w:rPr>
                <w:sz w:val="20"/>
                <w:szCs w:val="20"/>
              </w:rPr>
            </w:pPr>
            <w:r w:rsidRPr="00443DBB">
              <w:rPr>
                <w:sz w:val="20"/>
                <w:szCs w:val="20"/>
              </w:rPr>
              <w:t>1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8D161D" w:rsidRPr="002D27B9" w:rsidRDefault="002D27B9" w:rsidP="00173F1E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Инфузионный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шприцевой насос </w:t>
            </w:r>
            <w:r>
              <w:rPr>
                <w:rFonts w:eastAsia="Calibri"/>
                <w:b/>
                <w:sz w:val="20"/>
                <w:szCs w:val="20"/>
                <w:lang w:val="en-US" w:eastAsia="en-US"/>
              </w:rPr>
              <w:t>DS</w:t>
            </w:r>
            <w:r w:rsidRPr="002D27B9">
              <w:rPr>
                <w:rFonts w:eastAsia="Calibri"/>
                <w:b/>
                <w:sz w:val="20"/>
                <w:szCs w:val="20"/>
                <w:lang w:eastAsia="en-US"/>
              </w:rPr>
              <w:t>-3000</w:t>
            </w:r>
          </w:p>
          <w:p w:rsidR="002D27B9" w:rsidRPr="002D27B9" w:rsidRDefault="002D27B9" w:rsidP="00173F1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Республика Корея</w:t>
            </w:r>
          </w:p>
        </w:tc>
        <w:tc>
          <w:tcPr>
            <w:tcW w:w="567" w:type="dxa"/>
          </w:tcPr>
          <w:p w:rsidR="00C6338B" w:rsidRPr="008659F0" w:rsidRDefault="007C2BAF" w:rsidP="00F35B54">
            <w:r>
              <w:t>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8D161D" w:rsidRDefault="002D27B9" w:rsidP="008D1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Инфузионный</w:t>
            </w:r>
            <w:proofErr w:type="spellEnd"/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шприцевый насос</w:t>
            </w:r>
          </w:p>
          <w:p w:rsidR="002C6CB5" w:rsidRPr="002C6CB5" w:rsidRDefault="002C6CB5" w:rsidP="002C6CB5">
            <w:pPr>
              <w:rPr>
                <w:b/>
                <w:sz w:val="20"/>
                <w:szCs w:val="20"/>
              </w:rPr>
            </w:pPr>
            <w:r w:rsidRPr="002C6CB5">
              <w:rPr>
                <w:b/>
                <w:sz w:val="20"/>
                <w:szCs w:val="20"/>
              </w:rPr>
              <w:t>Основной блок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Шприцевой насос предназначен для </w:t>
            </w:r>
            <w:proofErr w:type="spellStart"/>
            <w:r w:rsidRPr="002C6CB5">
              <w:rPr>
                <w:sz w:val="20"/>
                <w:szCs w:val="20"/>
              </w:rPr>
              <w:t>инфузий</w:t>
            </w:r>
            <w:proofErr w:type="spellEnd"/>
            <w:r w:rsidRPr="002C6CB5">
              <w:rPr>
                <w:sz w:val="20"/>
                <w:szCs w:val="20"/>
              </w:rPr>
              <w:t xml:space="preserve"> химических веществ, лекарственных средств, </w:t>
            </w:r>
            <w:proofErr w:type="spellStart"/>
            <w:r w:rsidRPr="002C6CB5">
              <w:rPr>
                <w:sz w:val="20"/>
                <w:szCs w:val="20"/>
              </w:rPr>
              <w:t>родостимулирующих</w:t>
            </w:r>
            <w:proofErr w:type="spellEnd"/>
            <w:r w:rsidRPr="002C6CB5">
              <w:rPr>
                <w:sz w:val="20"/>
                <w:szCs w:val="20"/>
              </w:rPr>
              <w:t xml:space="preserve"> препаратов, питательных веществ, а также для вливания крови в реанимационном отделении, отделении интенсивной терапии, отделении интенсивной терапии новорожденных или в операционной. Должен обеспечивать высокоточное введение растворов или более высокую скорость </w:t>
            </w:r>
            <w:r w:rsidRPr="002C6CB5">
              <w:rPr>
                <w:sz w:val="20"/>
                <w:szCs w:val="20"/>
              </w:rPr>
              <w:lastRenderedPageBreak/>
              <w:t xml:space="preserve">потока, чем при использовании регулируемых вручную приборов для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  <w:r w:rsidRPr="002C6CB5">
              <w:rPr>
                <w:sz w:val="20"/>
                <w:szCs w:val="20"/>
              </w:rPr>
              <w:t>, работающих благодаря силе тяжести.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Автоматическая калибровка и загрузка шприца. Библиотека лекарств не менее 300. Библиотека шприцов не менее 300. Анти-болюс функция. Простой интерфейс пользователя. Выборка меню языков, включая русский.</w:t>
            </w:r>
          </w:p>
          <w:p w:rsidR="002C6CB5" w:rsidRPr="002C6CB5" w:rsidRDefault="002C6CB5" w:rsidP="002C6CB5">
            <w:pPr>
              <w:rPr>
                <w:b/>
                <w:sz w:val="20"/>
                <w:szCs w:val="20"/>
              </w:rPr>
            </w:pPr>
            <w:r w:rsidRPr="002C6CB5">
              <w:rPr>
                <w:b/>
                <w:sz w:val="20"/>
                <w:szCs w:val="20"/>
              </w:rPr>
              <w:t>Технические характеристики: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Скорость потока: не менее 0,01 мл/ч не более 1500 мл/ч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Погрешность: в пределах ±2%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Диапазон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  <w:r w:rsidRPr="002C6CB5">
              <w:rPr>
                <w:sz w:val="20"/>
                <w:szCs w:val="20"/>
              </w:rPr>
              <w:t>: Общий объем: не менее 0,01 мл не более 9999 мл;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не менее 0,01 мл/ч не более 99,9 мл/ч (с шагом не менее 0,01 мл/ч)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не менее 100,0 мл/ч не более 999,9 мл/ч (с шагом не менее 0,1 мл/ч)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не менее 1000 мл/ч не более 1500 мл/ч (с шагом не менее 1 мл/ч)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Влитый объем: от не менее 0,00 мл не более 9999 мл;</w:t>
            </w:r>
            <w:r w:rsidRPr="002C6CB5">
              <w:rPr>
                <w:sz w:val="20"/>
                <w:szCs w:val="20"/>
              </w:rPr>
              <w:tab/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 не менее </w:t>
            </w:r>
            <w:r w:rsidRPr="002C6CB5">
              <w:rPr>
                <w:rFonts w:eastAsia="Expo M"/>
                <w:sz w:val="20"/>
                <w:szCs w:val="20"/>
              </w:rPr>
              <w:t>0,01 мл/ч</w:t>
            </w:r>
            <w:r w:rsidRPr="002C6CB5">
              <w:rPr>
                <w:sz w:val="20"/>
                <w:szCs w:val="20"/>
              </w:rPr>
              <w:t xml:space="preserve"> не более </w:t>
            </w:r>
            <w:r w:rsidRPr="002C6CB5">
              <w:rPr>
                <w:rFonts w:eastAsia="Expo M"/>
                <w:sz w:val="20"/>
                <w:szCs w:val="20"/>
              </w:rPr>
              <w:t>99,9 мл/ч (</w:t>
            </w:r>
            <w:r w:rsidRPr="002C6CB5">
              <w:rPr>
                <w:sz w:val="20"/>
                <w:szCs w:val="20"/>
              </w:rPr>
              <w:t xml:space="preserve">с шагом не менее </w:t>
            </w:r>
            <w:r w:rsidRPr="002C6CB5">
              <w:rPr>
                <w:rFonts w:eastAsia="Expo M"/>
                <w:sz w:val="20"/>
                <w:szCs w:val="20"/>
              </w:rPr>
              <w:t>0,01 мл/ч)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не менее </w:t>
            </w:r>
            <w:r w:rsidRPr="002C6CB5">
              <w:rPr>
                <w:rFonts w:eastAsia="Expo M"/>
                <w:sz w:val="20"/>
                <w:szCs w:val="20"/>
              </w:rPr>
              <w:t>100,0 мл/ч</w:t>
            </w:r>
            <w:r w:rsidRPr="002C6CB5">
              <w:rPr>
                <w:sz w:val="20"/>
                <w:szCs w:val="20"/>
              </w:rPr>
              <w:t xml:space="preserve"> не более </w:t>
            </w:r>
            <w:r w:rsidRPr="002C6CB5">
              <w:rPr>
                <w:rFonts w:eastAsia="Expo M"/>
                <w:sz w:val="20"/>
                <w:szCs w:val="20"/>
              </w:rPr>
              <w:t>999,9 мл/ч (</w:t>
            </w:r>
            <w:r w:rsidRPr="002C6CB5">
              <w:rPr>
                <w:sz w:val="20"/>
                <w:szCs w:val="20"/>
              </w:rPr>
              <w:t xml:space="preserve">с шагом не менее </w:t>
            </w:r>
            <w:r w:rsidRPr="002C6CB5">
              <w:rPr>
                <w:rFonts w:eastAsia="Expo M"/>
                <w:sz w:val="20"/>
                <w:szCs w:val="20"/>
              </w:rPr>
              <w:t>0,1 мл/ч)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не менее </w:t>
            </w:r>
            <w:r w:rsidRPr="002C6CB5">
              <w:rPr>
                <w:rFonts w:eastAsia="Expo M"/>
                <w:sz w:val="20"/>
                <w:szCs w:val="20"/>
              </w:rPr>
              <w:t>1000 мл/ч</w:t>
            </w:r>
            <w:r w:rsidRPr="002C6CB5">
              <w:rPr>
                <w:sz w:val="20"/>
                <w:szCs w:val="20"/>
              </w:rPr>
              <w:t xml:space="preserve"> не более </w:t>
            </w:r>
            <w:r w:rsidRPr="002C6CB5">
              <w:rPr>
                <w:rFonts w:eastAsia="Expo M"/>
                <w:sz w:val="20"/>
                <w:szCs w:val="20"/>
              </w:rPr>
              <w:t>1500 мл/ч (</w:t>
            </w:r>
            <w:r w:rsidRPr="002C6CB5">
              <w:rPr>
                <w:sz w:val="20"/>
                <w:szCs w:val="20"/>
              </w:rPr>
              <w:t xml:space="preserve">с шагом не менее </w:t>
            </w:r>
            <w:r w:rsidRPr="002C6CB5">
              <w:rPr>
                <w:rFonts w:eastAsia="Expo M"/>
                <w:sz w:val="20"/>
                <w:szCs w:val="20"/>
              </w:rPr>
              <w:t>1 мл/ч)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Показатель болюса (очистка): не менее 700 мл/ч (по умолчанию) 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rFonts w:eastAsia="Expo M"/>
                <w:sz w:val="20"/>
                <w:szCs w:val="20"/>
              </w:rPr>
              <w:t>Шприц 5 мл: не менее</w:t>
            </w:r>
            <w:r w:rsidRPr="002C6CB5">
              <w:rPr>
                <w:sz w:val="20"/>
                <w:szCs w:val="20"/>
              </w:rPr>
              <w:t xml:space="preserve"> </w:t>
            </w:r>
            <w:r w:rsidRPr="002C6CB5">
              <w:rPr>
                <w:rFonts w:eastAsia="Expo M"/>
                <w:sz w:val="20"/>
                <w:szCs w:val="20"/>
              </w:rPr>
              <w:t>200 мл/ч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rFonts w:eastAsia="Expo M"/>
                <w:sz w:val="20"/>
                <w:szCs w:val="20"/>
              </w:rPr>
              <w:t>Шприц 10 мл:</w:t>
            </w:r>
            <w:r w:rsidRPr="002C6CB5">
              <w:rPr>
                <w:sz w:val="20"/>
                <w:szCs w:val="20"/>
              </w:rPr>
              <w:t xml:space="preserve"> не менее </w:t>
            </w:r>
            <w:r w:rsidRPr="002C6CB5">
              <w:rPr>
                <w:rFonts w:eastAsia="Expo M"/>
                <w:sz w:val="20"/>
                <w:szCs w:val="20"/>
              </w:rPr>
              <w:t>300 мл/ч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rFonts w:eastAsia="Expo M"/>
                <w:sz w:val="20"/>
                <w:szCs w:val="20"/>
              </w:rPr>
              <w:t>Шприц 20 мл:</w:t>
            </w:r>
            <w:r w:rsidRPr="002C6CB5">
              <w:rPr>
                <w:sz w:val="20"/>
                <w:szCs w:val="20"/>
              </w:rPr>
              <w:t xml:space="preserve"> не менее </w:t>
            </w:r>
            <w:r w:rsidRPr="002C6CB5">
              <w:rPr>
                <w:rFonts w:eastAsia="Expo M"/>
                <w:sz w:val="20"/>
                <w:szCs w:val="20"/>
              </w:rPr>
              <w:t>400 мл/ч</w:t>
            </w:r>
          </w:p>
          <w:p w:rsidR="002C6CB5" w:rsidRPr="002C6CB5" w:rsidRDefault="002C6CB5" w:rsidP="002C6CB5">
            <w:pPr>
              <w:rPr>
                <w:rFonts w:eastAsia="Expo M"/>
                <w:sz w:val="20"/>
                <w:szCs w:val="20"/>
              </w:rPr>
            </w:pPr>
            <w:r w:rsidRPr="002C6CB5">
              <w:rPr>
                <w:rFonts w:eastAsia="Expo M"/>
                <w:sz w:val="20"/>
                <w:szCs w:val="20"/>
              </w:rPr>
              <w:t>Шприц 30 мл:</w:t>
            </w:r>
            <w:r w:rsidRPr="002C6CB5">
              <w:rPr>
                <w:sz w:val="20"/>
                <w:szCs w:val="20"/>
              </w:rPr>
              <w:t xml:space="preserve"> не менее </w:t>
            </w:r>
            <w:r w:rsidRPr="002C6CB5">
              <w:rPr>
                <w:rFonts w:eastAsia="Expo M"/>
                <w:sz w:val="20"/>
                <w:szCs w:val="20"/>
              </w:rPr>
              <w:t>500 мл/ч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rFonts w:eastAsia="Expo M"/>
                <w:sz w:val="20"/>
                <w:szCs w:val="20"/>
              </w:rPr>
              <w:t>Шприц 50/60 мл: не менее</w:t>
            </w:r>
            <w:r w:rsidRPr="002C6CB5">
              <w:rPr>
                <w:sz w:val="20"/>
                <w:szCs w:val="20"/>
              </w:rPr>
              <w:t xml:space="preserve"> </w:t>
            </w:r>
            <w:r w:rsidRPr="002C6CB5">
              <w:rPr>
                <w:rFonts w:eastAsia="Expo M"/>
                <w:sz w:val="20"/>
                <w:szCs w:val="20"/>
              </w:rPr>
              <w:t>500 мл/ч</w:t>
            </w:r>
            <w:r w:rsidRPr="002C6CB5">
              <w:rPr>
                <w:sz w:val="20"/>
                <w:szCs w:val="20"/>
              </w:rPr>
              <w:t xml:space="preserve"> Шприц 50/60 мл: не менее 1500 мл/ч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Объем болюса (очистка): не менее 0,01 мл не более 99,99 мл (с шагом не менее 0,01 мл)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proofErr w:type="spellStart"/>
            <w:r w:rsidRPr="002C6CB5">
              <w:rPr>
                <w:sz w:val="20"/>
                <w:szCs w:val="20"/>
              </w:rPr>
              <w:t>Окклюзионное</w:t>
            </w:r>
            <w:proofErr w:type="spellEnd"/>
            <w:r w:rsidRPr="002C6CB5">
              <w:rPr>
                <w:sz w:val="20"/>
                <w:szCs w:val="20"/>
              </w:rPr>
              <w:t xml:space="preserve"> давление: не менее 60 мм </w:t>
            </w:r>
            <w:proofErr w:type="spellStart"/>
            <w:r w:rsidRPr="002C6CB5">
              <w:rPr>
                <w:sz w:val="20"/>
                <w:szCs w:val="20"/>
              </w:rPr>
              <w:t>рт.ст</w:t>
            </w:r>
            <w:proofErr w:type="spellEnd"/>
            <w:r w:rsidRPr="002C6CB5">
              <w:rPr>
                <w:sz w:val="20"/>
                <w:szCs w:val="20"/>
              </w:rPr>
              <w:t xml:space="preserve">. не более 850 мм </w:t>
            </w:r>
            <w:proofErr w:type="spellStart"/>
            <w:r w:rsidRPr="002C6CB5">
              <w:rPr>
                <w:sz w:val="20"/>
                <w:szCs w:val="20"/>
              </w:rPr>
              <w:t>рт.ст</w:t>
            </w:r>
            <w:proofErr w:type="spellEnd"/>
            <w:r w:rsidRPr="002C6CB5">
              <w:rPr>
                <w:sz w:val="20"/>
                <w:szCs w:val="20"/>
              </w:rPr>
              <w:t>. (не менее 13 кПа не более 126 кПа)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Тип дисплея: не хуже монографического ЖК дисплея (разрешение: в пределах 240 x 64)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Наличие следующих предупреждающих сигналов: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Окклюзия (способность обнаружения: не менее 60 мм </w:t>
            </w:r>
            <w:proofErr w:type="spellStart"/>
            <w:r w:rsidRPr="002C6CB5">
              <w:rPr>
                <w:sz w:val="20"/>
                <w:szCs w:val="20"/>
              </w:rPr>
              <w:t>рт.ст</w:t>
            </w:r>
            <w:proofErr w:type="spellEnd"/>
            <w:r w:rsidRPr="002C6CB5">
              <w:rPr>
                <w:sz w:val="20"/>
                <w:szCs w:val="20"/>
              </w:rPr>
              <w:t xml:space="preserve">. не более 850 мм </w:t>
            </w:r>
            <w:proofErr w:type="spellStart"/>
            <w:r w:rsidRPr="002C6CB5">
              <w:rPr>
                <w:sz w:val="20"/>
                <w:szCs w:val="20"/>
              </w:rPr>
              <w:t>рт.ст</w:t>
            </w:r>
            <w:proofErr w:type="spellEnd"/>
            <w:r w:rsidRPr="002C6CB5">
              <w:rPr>
                <w:sz w:val="20"/>
                <w:szCs w:val="20"/>
              </w:rPr>
              <w:t>.)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  </w:t>
            </w:r>
            <w:proofErr w:type="gramStart"/>
            <w:r w:rsidRPr="002C6CB5">
              <w:rPr>
                <w:sz w:val="20"/>
                <w:szCs w:val="20"/>
              </w:rPr>
              <w:t>*  не</w:t>
            </w:r>
            <w:proofErr w:type="gramEnd"/>
            <w:r w:rsidRPr="002C6CB5">
              <w:rPr>
                <w:sz w:val="20"/>
                <w:szCs w:val="20"/>
              </w:rPr>
              <w:t xml:space="preserve"> менее 9 регулируемых шагов для понижения окклюзии: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Низкий уровень заряда батареи, разряженный аккумулятор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Отключение питания постоянного/переменного тока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Сигнал о приближающемся окончании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Режим ожидания (с интервалом не менее 2 минут, когда </w:t>
            </w:r>
            <w:proofErr w:type="spellStart"/>
            <w:r w:rsidRPr="002C6CB5">
              <w:rPr>
                <w:sz w:val="20"/>
                <w:szCs w:val="20"/>
              </w:rPr>
              <w:t>инфузия</w:t>
            </w:r>
            <w:proofErr w:type="spellEnd"/>
            <w:r w:rsidRPr="002C6CB5">
              <w:rPr>
                <w:sz w:val="20"/>
                <w:szCs w:val="20"/>
              </w:rPr>
              <w:t xml:space="preserve"> еще не началась)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Сигнал об окончании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Сигнал о приближающемся опустошении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Насос прекращает работу, когда срабатывают сигналы тревоги, за исключением низкого заряда батареи, сигналов напоминания о запуске и об окончании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Неисправность - отображается состояние насоса и гаснет сигнал.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</w:t>
            </w:r>
            <w:proofErr w:type="spellStart"/>
            <w:r w:rsidRPr="002C6CB5">
              <w:rPr>
                <w:sz w:val="20"/>
                <w:szCs w:val="20"/>
              </w:rPr>
              <w:t>Инфузия</w:t>
            </w:r>
            <w:proofErr w:type="spellEnd"/>
            <w:r w:rsidRPr="002C6CB5">
              <w:rPr>
                <w:sz w:val="20"/>
                <w:szCs w:val="20"/>
              </w:rPr>
              <w:t xml:space="preserve"> недоступна, когда зажим шприца открыт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Блокировка кнопок: доступны только клавиши START/STOP и ON/OFF (ВКЛ/ВЫКЛ)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Датчики окклюзии: обнаружение закупорки магистралей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Вызов медсестры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*Поломка шагового двигателя или шестерни обнаруживается путем контроля движения приводного вала.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Наличие функции временного режима: расчет скорости введения по заданному объему и времени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Наличие режима дозирования: расчет скорости введения по единицам дозировки: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Задание дозирования в мкг/кг/мин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Задание веса пациента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Титрование: изменение скорости введения непосредственно </w:t>
            </w:r>
            <w:proofErr w:type="gramStart"/>
            <w:r w:rsidRPr="002C6CB5">
              <w:rPr>
                <w:sz w:val="20"/>
                <w:szCs w:val="20"/>
              </w:rPr>
              <w:t>во время</w:t>
            </w:r>
            <w:proofErr w:type="gramEnd"/>
            <w:r w:rsidRPr="002C6CB5">
              <w:rPr>
                <w:sz w:val="20"/>
                <w:szCs w:val="20"/>
              </w:rPr>
              <w:t xml:space="preserve">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Низкий уровень заряда батареи, разряженный аккумулятор: сигнализация не позднее, чем за 30 минут и не позднее, чем за 3 минуты до истечения батареи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Наличие встроенных часов, с возможностью просмотра времени при выключенном питании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Наличие функции паузы: по истечении заданного времени паузы </w:t>
            </w:r>
            <w:proofErr w:type="spellStart"/>
            <w:r w:rsidRPr="002C6CB5">
              <w:rPr>
                <w:sz w:val="20"/>
                <w:szCs w:val="20"/>
              </w:rPr>
              <w:t>инфузия</w:t>
            </w:r>
            <w:proofErr w:type="spellEnd"/>
            <w:r w:rsidRPr="002C6CB5">
              <w:rPr>
                <w:sz w:val="20"/>
                <w:szCs w:val="20"/>
              </w:rPr>
              <w:t xml:space="preserve"> возобновляется автоматически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lastRenderedPageBreak/>
              <w:t>Диапазон настройки времени паузы от не менее 1 минуты до не более 24 часов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Журнал историй: сохранение не менее 2000 данных, которые могут просматриваться через отдельный ПК.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Журнал сигнализаций: сохраняет не менее 50 историй в насосе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*Все записи событий </w:t>
            </w:r>
            <w:proofErr w:type="spellStart"/>
            <w:r w:rsidRPr="002C6CB5">
              <w:rPr>
                <w:sz w:val="20"/>
                <w:szCs w:val="20"/>
              </w:rPr>
              <w:t>инфузии</w:t>
            </w:r>
            <w:proofErr w:type="spellEnd"/>
            <w:r w:rsidRPr="002C6CB5">
              <w:rPr>
                <w:sz w:val="20"/>
                <w:szCs w:val="20"/>
              </w:rPr>
              <w:t xml:space="preserve"> должны сохраняться автоматически и постоянно после выключения питания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События должны содержать дату и время (дату и время возникновения события), режим работы, общий объем, скорость подачи, влитый объем и типы сигналов.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1) Дата и время: год, месяц, день, час, минута, секунда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2) Режимы работы: режимы Готова, Обычная, Болюс, Продувка и Пауза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3) Общий объем: не менее 0,00 – не более 9999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4) Скорость подачи: не менее 0,00 – не более 1500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5) Влитый объем: не менее 0.00 – не более 9999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6) Типы аварийных сигналов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Источник питания: 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AC не менее 100 В не более 240 В.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переменного тока, не менее 50 Гц не более 60 Гц (предохранитель: 250 В, T3.15).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DC не менее 12 В постоянного тока (500 мА).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 xml:space="preserve">-  не хуже </w:t>
            </w:r>
            <w:proofErr w:type="spellStart"/>
            <w:r w:rsidRPr="002C6CB5">
              <w:rPr>
                <w:sz w:val="20"/>
                <w:szCs w:val="20"/>
              </w:rPr>
              <w:t>Ni</w:t>
            </w:r>
            <w:proofErr w:type="spellEnd"/>
            <w:r w:rsidRPr="002C6CB5">
              <w:rPr>
                <w:sz w:val="20"/>
                <w:szCs w:val="20"/>
              </w:rPr>
              <w:t>-MH аккумулятор, перезаряжаемая батарея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- 2,000 мА/ч, АА, 1,2 В.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Потребление энергии: не более 34 ВА.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Рабочее время: не менее 6 часов при скорости. потока 5 мл/ч.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Время зарядки: не более 5 часов.</w:t>
            </w:r>
          </w:p>
          <w:p w:rsidR="002C6CB5" w:rsidRPr="002C6CB5" w:rsidRDefault="002C6CB5" w:rsidP="002C6CB5">
            <w:pPr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Размеры: не более 260 х 130 х 91 мм.</w:t>
            </w:r>
          </w:p>
          <w:p w:rsidR="00C6338B" w:rsidRDefault="002C6CB5" w:rsidP="002C6C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0"/>
                <w:szCs w:val="20"/>
              </w:rPr>
            </w:pPr>
            <w:r w:rsidRPr="002C6CB5">
              <w:rPr>
                <w:sz w:val="20"/>
                <w:szCs w:val="20"/>
              </w:rPr>
              <w:t>Вес: не более 1,8 кг.</w:t>
            </w:r>
          </w:p>
          <w:p w:rsidR="002C6CB5" w:rsidRDefault="002C6CB5" w:rsidP="002C6CB5">
            <w:pPr>
              <w:rPr>
                <w:b/>
                <w:sz w:val="20"/>
                <w:szCs w:val="26"/>
              </w:rPr>
            </w:pPr>
            <w:r w:rsidRPr="002C6CB5">
              <w:rPr>
                <w:b/>
                <w:sz w:val="20"/>
                <w:szCs w:val="26"/>
              </w:rPr>
              <w:t xml:space="preserve">Кронштейн для крепления на </w:t>
            </w:r>
            <w:proofErr w:type="spellStart"/>
            <w:r w:rsidRPr="002C6CB5">
              <w:rPr>
                <w:b/>
                <w:sz w:val="20"/>
                <w:szCs w:val="26"/>
              </w:rPr>
              <w:t>инфузионную</w:t>
            </w:r>
            <w:proofErr w:type="spellEnd"/>
            <w:r>
              <w:rPr>
                <w:b/>
                <w:sz w:val="20"/>
                <w:szCs w:val="26"/>
              </w:rPr>
              <w:t xml:space="preserve"> </w:t>
            </w:r>
            <w:r w:rsidRPr="002C6CB5">
              <w:rPr>
                <w:b/>
                <w:sz w:val="20"/>
                <w:szCs w:val="26"/>
              </w:rPr>
              <w:t>стойку</w:t>
            </w:r>
          </w:p>
          <w:p w:rsidR="002C6CB5" w:rsidRDefault="002C6CB5" w:rsidP="002C6CB5">
            <w:pPr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 xml:space="preserve">Используется для крепления к </w:t>
            </w:r>
            <w:proofErr w:type="spellStart"/>
            <w:r w:rsidRPr="002C6CB5">
              <w:rPr>
                <w:sz w:val="20"/>
                <w:szCs w:val="26"/>
              </w:rPr>
              <w:t>инфуз</w:t>
            </w:r>
            <w:r>
              <w:rPr>
                <w:sz w:val="20"/>
                <w:szCs w:val="26"/>
              </w:rPr>
              <w:t>ионной</w:t>
            </w:r>
            <w:proofErr w:type="spellEnd"/>
            <w:r>
              <w:rPr>
                <w:sz w:val="20"/>
                <w:szCs w:val="26"/>
              </w:rPr>
              <w:t xml:space="preserve"> стойке, охват не более 4 </w:t>
            </w:r>
            <w:r w:rsidRPr="002C6CB5">
              <w:rPr>
                <w:sz w:val="20"/>
                <w:szCs w:val="26"/>
              </w:rPr>
              <w:t>см.</w:t>
            </w:r>
          </w:p>
          <w:p w:rsidR="002C6CB5" w:rsidRDefault="002C6CB5" w:rsidP="002C6CB5">
            <w:pPr>
              <w:rPr>
                <w:sz w:val="20"/>
                <w:szCs w:val="26"/>
              </w:rPr>
            </w:pPr>
          </w:p>
          <w:p w:rsidR="002C6CB5" w:rsidRPr="002C6CB5" w:rsidRDefault="002C6CB5" w:rsidP="002C6CB5">
            <w:pPr>
              <w:rPr>
                <w:b/>
                <w:sz w:val="20"/>
                <w:szCs w:val="26"/>
              </w:rPr>
            </w:pPr>
            <w:r w:rsidRPr="002C6CB5">
              <w:rPr>
                <w:b/>
                <w:sz w:val="20"/>
                <w:szCs w:val="26"/>
              </w:rPr>
              <w:t>Аккумулятор</w:t>
            </w:r>
            <w:r>
              <w:rPr>
                <w:b/>
                <w:sz w:val="20"/>
                <w:szCs w:val="26"/>
              </w:rPr>
              <w:t xml:space="preserve"> - </w:t>
            </w:r>
            <w:r w:rsidRPr="002C6CB5">
              <w:rPr>
                <w:sz w:val="20"/>
                <w:szCs w:val="26"/>
              </w:rPr>
              <w:t xml:space="preserve">Не хуже </w:t>
            </w:r>
            <w:proofErr w:type="spellStart"/>
            <w:r w:rsidRPr="002C6CB5">
              <w:rPr>
                <w:sz w:val="20"/>
                <w:szCs w:val="26"/>
              </w:rPr>
              <w:t>Ni</w:t>
            </w:r>
            <w:proofErr w:type="spellEnd"/>
            <w:r w:rsidRPr="002C6CB5">
              <w:rPr>
                <w:sz w:val="20"/>
                <w:szCs w:val="26"/>
              </w:rPr>
              <w:t>-MH аккумулятор, перезаряжаемая батарея-  2,000 мА/ч, АА, 1,2 В.</w:t>
            </w:r>
          </w:p>
          <w:p w:rsidR="002C6CB5" w:rsidRDefault="002C6CB5" w:rsidP="002C6CB5">
            <w:pPr>
              <w:rPr>
                <w:sz w:val="20"/>
                <w:szCs w:val="26"/>
              </w:rPr>
            </w:pPr>
          </w:p>
          <w:p w:rsidR="002C6CB5" w:rsidRDefault="002C6CB5" w:rsidP="002C6CB5">
            <w:pPr>
              <w:rPr>
                <w:sz w:val="20"/>
                <w:szCs w:val="26"/>
              </w:rPr>
            </w:pPr>
            <w:r w:rsidRPr="002C6CB5">
              <w:rPr>
                <w:b/>
                <w:sz w:val="20"/>
                <w:szCs w:val="26"/>
              </w:rPr>
              <w:t>Кабель питания</w:t>
            </w:r>
            <w:r>
              <w:rPr>
                <w:b/>
                <w:sz w:val="20"/>
                <w:szCs w:val="26"/>
              </w:rPr>
              <w:t xml:space="preserve"> - </w:t>
            </w:r>
            <w:r w:rsidRPr="002C6CB5">
              <w:rPr>
                <w:sz w:val="20"/>
                <w:szCs w:val="26"/>
              </w:rPr>
              <w:t>Используется для подключения к сети.</w:t>
            </w:r>
          </w:p>
          <w:p w:rsidR="002C6CB5" w:rsidRDefault="002C6CB5" w:rsidP="002C6CB5">
            <w:pPr>
              <w:rPr>
                <w:sz w:val="20"/>
                <w:szCs w:val="26"/>
              </w:rPr>
            </w:pP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Рабочая среда:</w:t>
            </w: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Температура: не менее 10°C не более 40°C</w:t>
            </w: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Относительная влажность: не менее 20% не более 90%</w:t>
            </w: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 xml:space="preserve">Атмосферное давление: не менее 70 кПа не более106 кПа (не менее 525.04 мм </w:t>
            </w:r>
            <w:proofErr w:type="spellStart"/>
            <w:r w:rsidRPr="002C6CB5">
              <w:rPr>
                <w:sz w:val="20"/>
                <w:szCs w:val="26"/>
              </w:rPr>
              <w:t>рт.ст</w:t>
            </w:r>
            <w:proofErr w:type="spellEnd"/>
            <w:r w:rsidRPr="002C6CB5">
              <w:rPr>
                <w:sz w:val="20"/>
                <w:szCs w:val="26"/>
              </w:rPr>
              <w:t xml:space="preserve">. не более 795.06 мм </w:t>
            </w:r>
            <w:proofErr w:type="spellStart"/>
            <w:r w:rsidRPr="002C6CB5">
              <w:rPr>
                <w:sz w:val="20"/>
                <w:szCs w:val="26"/>
              </w:rPr>
              <w:t>рт.ст</w:t>
            </w:r>
            <w:proofErr w:type="spellEnd"/>
            <w:r w:rsidRPr="002C6CB5">
              <w:rPr>
                <w:sz w:val="20"/>
                <w:szCs w:val="26"/>
              </w:rPr>
              <w:t>.)</w:t>
            </w: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Температура хранения: не менее -10°C не более 60°C</w:t>
            </w:r>
          </w:p>
          <w:p w:rsidR="002C6CB5" w:rsidRPr="002C6CB5" w:rsidRDefault="002C6CB5" w:rsidP="002C6CB5">
            <w:pPr>
              <w:snapToGrid w:val="0"/>
              <w:rPr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Относительная влажность: не менее 10% не более 95%.</w:t>
            </w:r>
          </w:p>
          <w:p w:rsidR="002C6CB5" w:rsidRPr="002C6CB5" w:rsidRDefault="002C6CB5" w:rsidP="002C6CB5">
            <w:pPr>
              <w:rPr>
                <w:b/>
                <w:sz w:val="20"/>
                <w:szCs w:val="26"/>
              </w:rPr>
            </w:pPr>
            <w:r w:rsidRPr="002C6CB5">
              <w:rPr>
                <w:sz w:val="20"/>
                <w:szCs w:val="26"/>
              </w:rPr>
              <w:t>Избегать прямого солнечного света во время хранения насоса. Не оставляйте насос во влажных и сухих условиях</w:t>
            </w:r>
          </w:p>
        </w:tc>
        <w:tc>
          <w:tcPr>
            <w:tcW w:w="1276" w:type="dxa"/>
          </w:tcPr>
          <w:p w:rsidR="00C6338B" w:rsidRPr="00223EA9" w:rsidRDefault="002D27B9" w:rsidP="00F35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9 000 000</w:t>
            </w:r>
            <w:r w:rsidR="008D161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C6338B" w:rsidRPr="00223EA9" w:rsidRDefault="002D27B9" w:rsidP="00F35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  <w:r w:rsidR="008D161D">
              <w:rPr>
                <w:sz w:val="20"/>
                <w:szCs w:val="20"/>
              </w:rPr>
              <w:t> 000,00</w:t>
            </w:r>
          </w:p>
        </w:tc>
      </w:tr>
    </w:tbl>
    <w:p w:rsidR="00C6338B" w:rsidRPr="00BA0623" w:rsidRDefault="00C6338B" w:rsidP="00C6338B">
      <w:pPr>
        <w:pStyle w:val="a3"/>
        <w:ind w:firstLine="0"/>
        <w:rPr>
          <w:sz w:val="22"/>
          <w:szCs w:val="22"/>
        </w:rPr>
      </w:pPr>
      <w:r w:rsidRPr="00BA0623">
        <w:rPr>
          <w:sz w:val="22"/>
          <w:szCs w:val="22"/>
        </w:rPr>
        <w:lastRenderedPageBreak/>
        <w:t xml:space="preserve">                                                         </w:t>
      </w:r>
    </w:p>
    <w:p w:rsidR="00C6338B" w:rsidRPr="00232406" w:rsidRDefault="00C6338B" w:rsidP="00C6338B">
      <w:pPr>
        <w:ind w:firstLine="426"/>
      </w:pPr>
      <w:r w:rsidRPr="00BA0623">
        <w:t xml:space="preserve">  </w:t>
      </w:r>
      <w:r w:rsidRPr="00232406">
        <w:t xml:space="preserve">5. </w:t>
      </w:r>
      <w:r>
        <w:t>Эксперты не привлекались.</w:t>
      </w:r>
    </w:p>
    <w:p w:rsidR="00C6338B" w:rsidRPr="00232406" w:rsidRDefault="00C6338B" w:rsidP="00C6338B">
      <w:pPr>
        <w:ind w:firstLine="540"/>
      </w:pPr>
      <w:r w:rsidRPr="00232406">
        <w:t xml:space="preserve">6. Тендерная комиссия </w:t>
      </w:r>
    </w:p>
    <w:p w:rsidR="00C6338B" w:rsidRPr="00232406" w:rsidRDefault="00C6338B" w:rsidP="00C6338B">
      <w:r w:rsidRPr="00232406">
        <w:t>РЕШИЛА:</w:t>
      </w:r>
    </w:p>
    <w:p w:rsidR="00C6338B" w:rsidRDefault="00C6338B" w:rsidP="00C6338B">
      <w:pPr>
        <w:numPr>
          <w:ilvl w:val="0"/>
          <w:numId w:val="2"/>
        </w:numPr>
      </w:pPr>
      <w:r w:rsidRPr="00CE1C23">
        <w:t xml:space="preserve">Признать </w:t>
      </w:r>
      <w:r>
        <w:t xml:space="preserve">тендер по закупу </w:t>
      </w:r>
      <w:r w:rsidR="007C2BAF">
        <w:t>медицинских изделий требующих сервисного обслуживания по Лоту</w:t>
      </w:r>
      <w:r>
        <w:t xml:space="preserve"> №1</w:t>
      </w:r>
      <w:r w:rsidR="00383C70">
        <w:t xml:space="preserve"> </w:t>
      </w:r>
      <w:proofErr w:type="spellStart"/>
      <w:r w:rsidR="00383C70">
        <w:t>Инфузионный</w:t>
      </w:r>
      <w:proofErr w:type="spellEnd"/>
      <w:r w:rsidR="00383C70">
        <w:t xml:space="preserve"> шприцевый насос</w:t>
      </w:r>
      <w:r w:rsidR="00D3096B">
        <w:t>,</w:t>
      </w:r>
      <w:r>
        <w:t xml:space="preserve"> не состоявшимся,</w:t>
      </w:r>
      <w:r w:rsidR="007B458D">
        <w:t xml:space="preserve"> согласно </w:t>
      </w:r>
      <w:bookmarkStart w:id="0" w:name="_GoBack"/>
      <w:bookmarkEnd w:id="0"/>
      <w:r w:rsidR="000E3FA2">
        <w:t>п.72</w:t>
      </w:r>
      <w:r>
        <w:t xml:space="preserve"> Правил (представлено менее двух тендерных заявок).</w:t>
      </w:r>
    </w:p>
    <w:p w:rsidR="00C6338B" w:rsidRDefault="00C6338B" w:rsidP="00C6338B">
      <w:pPr>
        <w:jc w:val="both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6378"/>
        <w:gridCol w:w="3228"/>
      </w:tblGrid>
      <w:tr w:rsidR="00191AD9" w:rsidRPr="00191AD9" w:rsidTr="00F35B54">
        <w:tc>
          <w:tcPr>
            <w:tcW w:w="6378" w:type="dxa"/>
          </w:tcPr>
          <w:p w:rsidR="00191AD9" w:rsidRPr="00191AD9" w:rsidRDefault="00191AD9" w:rsidP="00191AD9">
            <w:pPr>
              <w:jc w:val="both"/>
              <w:rPr>
                <w:b/>
              </w:rPr>
            </w:pPr>
            <w:r w:rsidRPr="00191AD9">
              <w:rPr>
                <w:b/>
              </w:rPr>
              <w:t>Председатель тендерной комиссии_________________</w:t>
            </w:r>
          </w:p>
          <w:p w:rsidR="00191AD9" w:rsidRPr="00191AD9" w:rsidRDefault="00191AD9" w:rsidP="00191AD9">
            <w:pPr>
              <w:jc w:val="both"/>
              <w:rPr>
                <w:lang w:val="kk-KZ"/>
              </w:rPr>
            </w:pPr>
          </w:p>
        </w:tc>
        <w:tc>
          <w:tcPr>
            <w:tcW w:w="3228" w:type="dxa"/>
          </w:tcPr>
          <w:p w:rsidR="00191AD9" w:rsidRPr="00191AD9" w:rsidRDefault="00D3096B" w:rsidP="00E9708F">
            <w:pPr>
              <w:jc w:val="both"/>
            </w:pPr>
            <w:r>
              <w:t>Н</w:t>
            </w:r>
            <w:r w:rsidR="00E9708F">
              <w:t>овиков Н.</w:t>
            </w:r>
            <w:r>
              <w:t>А.</w:t>
            </w:r>
          </w:p>
        </w:tc>
      </w:tr>
      <w:tr w:rsidR="00191AD9" w:rsidRPr="00191AD9" w:rsidTr="00F35B54">
        <w:tc>
          <w:tcPr>
            <w:tcW w:w="6378" w:type="dxa"/>
          </w:tcPr>
          <w:p w:rsidR="00191AD9" w:rsidRPr="00191AD9" w:rsidRDefault="00191AD9" w:rsidP="00191AD9">
            <w:pPr>
              <w:jc w:val="both"/>
              <w:rPr>
                <w:b/>
              </w:rPr>
            </w:pPr>
            <w:r w:rsidRPr="00191AD9">
              <w:rPr>
                <w:b/>
              </w:rPr>
              <w:t xml:space="preserve">Заместитель председателя </w:t>
            </w:r>
          </w:p>
          <w:p w:rsidR="00191AD9" w:rsidRPr="00191AD9" w:rsidRDefault="00191AD9" w:rsidP="00191AD9">
            <w:pPr>
              <w:jc w:val="both"/>
              <w:rPr>
                <w:b/>
              </w:rPr>
            </w:pPr>
            <w:r w:rsidRPr="00191AD9">
              <w:rPr>
                <w:b/>
              </w:rPr>
              <w:t>тендерной комиссии_______________________________</w:t>
            </w:r>
          </w:p>
          <w:p w:rsidR="00191AD9" w:rsidRPr="00191AD9" w:rsidRDefault="00191AD9" w:rsidP="00191AD9">
            <w:pPr>
              <w:jc w:val="both"/>
            </w:pPr>
          </w:p>
        </w:tc>
        <w:tc>
          <w:tcPr>
            <w:tcW w:w="3228" w:type="dxa"/>
          </w:tcPr>
          <w:p w:rsidR="00191AD9" w:rsidRPr="00191AD9" w:rsidRDefault="00191AD9" w:rsidP="00191AD9">
            <w:pPr>
              <w:jc w:val="both"/>
              <w:rPr>
                <w:lang w:val="kk-KZ"/>
              </w:rPr>
            </w:pPr>
            <w:proofErr w:type="spellStart"/>
            <w:r w:rsidRPr="00191AD9">
              <w:t>Кашаганова</w:t>
            </w:r>
            <w:proofErr w:type="spellEnd"/>
            <w:r w:rsidRPr="00191AD9">
              <w:t xml:space="preserve"> Б.Т</w:t>
            </w:r>
          </w:p>
        </w:tc>
      </w:tr>
      <w:tr w:rsidR="00191AD9" w:rsidRPr="00191AD9" w:rsidTr="00F35B54">
        <w:trPr>
          <w:trHeight w:val="564"/>
        </w:trPr>
        <w:tc>
          <w:tcPr>
            <w:tcW w:w="6378" w:type="dxa"/>
          </w:tcPr>
          <w:p w:rsidR="00191AD9" w:rsidRPr="00191AD9" w:rsidRDefault="00191AD9" w:rsidP="00191AD9">
            <w:pPr>
              <w:jc w:val="both"/>
              <w:rPr>
                <w:b/>
              </w:rPr>
            </w:pPr>
            <w:r w:rsidRPr="00191AD9">
              <w:rPr>
                <w:b/>
              </w:rPr>
              <w:t>Член тендерной комиссии________________________</w:t>
            </w:r>
          </w:p>
          <w:p w:rsidR="00191AD9" w:rsidRPr="00191AD9" w:rsidRDefault="00191AD9" w:rsidP="00191AD9">
            <w:pPr>
              <w:jc w:val="both"/>
              <w:rPr>
                <w:lang w:val="kk-KZ"/>
              </w:rPr>
            </w:pPr>
          </w:p>
        </w:tc>
        <w:tc>
          <w:tcPr>
            <w:tcW w:w="3228" w:type="dxa"/>
          </w:tcPr>
          <w:p w:rsidR="00191AD9" w:rsidRPr="00191AD9" w:rsidRDefault="00764FF4" w:rsidP="00191AD9">
            <w:pPr>
              <w:jc w:val="both"/>
            </w:pPr>
            <w:r>
              <w:t>Томская М.В.</w:t>
            </w:r>
          </w:p>
          <w:p w:rsidR="00191AD9" w:rsidRPr="00191AD9" w:rsidRDefault="00191AD9" w:rsidP="00191AD9">
            <w:pPr>
              <w:jc w:val="both"/>
            </w:pPr>
          </w:p>
        </w:tc>
      </w:tr>
      <w:tr w:rsidR="00191AD9" w:rsidRPr="00191AD9" w:rsidTr="00F35B54">
        <w:tc>
          <w:tcPr>
            <w:tcW w:w="6378" w:type="dxa"/>
          </w:tcPr>
          <w:p w:rsidR="00191AD9" w:rsidRPr="00191AD9" w:rsidRDefault="00191AD9" w:rsidP="00191AD9">
            <w:pPr>
              <w:jc w:val="both"/>
              <w:rPr>
                <w:b/>
              </w:rPr>
            </w:pPr>
            <w:r w:rsidRPr="00191AD9">
              <w:rPr>
                <w:b/>
              </w:rPr>
              <w:t>Секретарь тендерной комиссии______________________</w:t>
            </w:r>
          </w:p>
        </w:tc>
        <w:tc>
          <w:tcPr>
            <w:tcW w:w="3228" w:type="dxa"/>
          </w:tcPr>
          <w:p w:rsidR="00191AD9" w:rsidRPr="00191AD9" w:rsidRDefault="00383C70" w:rsidP="00191AD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Тимимбаева А.М.</w:t>
            </w:r>
          </w:p>
        </w:tc>
      </w:tr>
    </w:tbl>
    <w:p w:rsidR="00C6338B" w:rsidRPr="006E4811" w:rsidRDefault="00C6338B" w:rsidP="009E15A4">
      <w:pPr>
        <w:jc w:val="both"/>
      </w:pPr>
    </w:p>
    <w:sectPr w:rsidR="00C6338B" w:rsidRPr="006E4811" w:rsidSect="006825D9">
      <w:headerReference w:type="even" r:id="rId8"/>
      <w:footerReference w:type="even" r:id="rId9"/>
      <w:footerReference w:type="default" r:id="rId10"/>
      <w:pgSz w:w="11906" w:h="16838" w:code="9"/>
      <w:pgMar w:top="284" w:right="748" w:bottom="180" w:left="162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21F" w:rsidRDefault="0004321F">
      <w:r>
        <w:separator/>
      </w:r>
    </w:p>
  </w:endnote>
  <w:endnote w:type="continuationSeparator" w:id="0">
    <w:p w:rsidR="0004321F" w:rsidRDefault="0004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ельветика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xpo M">
    <w:altName w:val="Malgun Gothic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2A753D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2A753D" w:rsidP="004B1EB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58D">
      <w:rPr>
        <w:rStyle w:val="a8"/>
        <w:noProof/>
      </w:rPr>
      <w:t>4</w:t>
    </w:r>
    <w:r>
      <w:rPr>
        <w:rStyle w:val="a8"/>
      </w:rPr>
      <w:fldChar w:fldCharType="end"/>
    </w:r>
  </w:p>
  <w:p w:rsidR="006556C8" w:rsidRDefault="006556C8" w:rsidP="004B1EB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21F" w:rsidRDefault="0004321F">
      <w:r>
        <w:separator/>
      </w:r>
    </w:p>
  </w:footnote>
  <w:footnote w:type="continuationSeparator" w:id="0">
    <w:p w:rsidR="0004321F" w:rsidRDefault="00043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C8" w:rsidRDefault="002A753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556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556C8">
      <w:rPr>
        <w:rStyle w:val="a8"/>
        <w:noProof/>
      </w:rPr>
      <w:t>1</w:t>
    </w:r>
    <w:r>
      <w:rPr>
        <w:rStyle w:val="a8"/>
      </w:rPr>
      <w:fldChar w:fldCharType="end"/>
    </w:r>
  </w:p>
  <w:p w:rsidR="006556C8" w:rsidRDefault="006556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A7D"/>
    <w:multiLevelType w:val="hybridMultilevel"/>
    <w:tmpl w:val="1458FBB6"/>
    <w:lvl w:ilvl="0" w:tplc="61A2D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623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7C0A7E"/>
    <w:multiLevelType w:val="hybridMultilevel"/>
    <w:tmpl w:val="BF7A5760"/>
    <w:lvl w:ilvl="0" w:tplc="2FC4E9A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202A96"/>
    <w:multiLevelType w:val="hybridMultilevel"/>
    <w:tmpl w:val="8DAC7D72"/>
    <w:lvl w:ilvl="0" w:tplc="211447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51284"/>
    <w:multiLevelType w:val="hybridMultilevel"/>
    <w:tmpl w:val="32A06B62"/>
    <w:lvl w:ilvl="0" w:tplc="9D0C75CA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A0D545C"/>
    <w:multiLevelType w:val="hybridMultilevel"/>
    <w:tmpl w:val="6860CA80"/>
    <w:lvl w:ilvl="0" w:tplc="FC40DA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B5"/>
    <w:rsid w:val="00000B8C"/>
    <w:rsid w:val="00000DB0"/>
    <w:rsid w:val="00011667"/>
    <w:rsid w:val="00011716"/>
    <w:rsid w:val="00015F71"/>
    <w:rsid w:val="0001612A"/>
    <w:rsid w:val="000168F0"/>
    <w:rsid w:val="00020275"/>
    <w:rsid w:val="00020CEA"/>
    <w:rsid w:val="00024490"/>
    <w:rsid w:val="00027253"/>
    <w:rsid w:val="00027DA8"/>
    <w:rsid w:val="00030F33"/>
    <w:rsid w:val="000316B9"/>
    <w:rsid w:val="00032B2E"/>
    <w:rsid w:val="00033998"/>
    <w:rsid w:val="00036212"/>
    <w:rsid w:val="000365C6"/>
    <w:rsid w:val="00040944"/>
    <w:rsid w:val="00041AF1"/>
    <w:rsid w:val="0004321F"/>
    <w:rsid w:val="00047F4B"/>
    <w:rsid w:val="00053DC7"/>
    <w:rsid w:val="00055E37"/>
    <w:rsid w:val="000562D9"/>
    <w:rsid w:val="00056894"/>
    <w:rsid w:val="00056EEA"/>
    <w:rsid w:val="00057103"/>
    <w:rsid w:val="00060B52"/>
    <w:rsid w:val="00064AC2"/>
    <w:rsid w:val="00064B48"/>
    <w:rsid w:val="00064C95"/>
    <w:rsid w:val="00065942"/>
    <w:rsid w:val="00067E27"/>
    <w:rsid w:val="00070768"/>
    <w:rsid w:val="00070E9D"/>
    <w:rsid w:val="00071726"/>
    <w:rsid w:val="00071950"/>
    <w:rsid w:val="00071983"/>
    <w:rsid w:val="0007534C"/>
    <w:rsid w:val="00075C8F"/>
    <w:rsid w:val="00080E56"/>
    <w:rsid w:val="000831F5"/>
    <w:rsid w:val="00083C9F"/>
    <w:rsid w:val="00084262"/>
    <w:rsid w:val="00090223"/>
    <w:rsid w:val="000905B2"/>
    <w:rsid w:val="0009100C"/>
    <w:rsid w:val="00091B4E"/>
    <w:rsid w:val="0009267F"/>
    <w:rsid w:val="00094896"/>
    <w:rsid w:val="000954BE"/>
    <w:rsid w:val="000957B1"/>
    <w:rsid w:val="00096E88"/>
    <w:rsid w:val="000A0A0D"/>
    <w:rsid w:val="000A1237"/>
    <w:rsid w:val="000A1339"/>
    <w:rsid w:val="000A630A"/>
    <w:rsid w:val="000A6DFF"/>
    <w:rsid w:val="000B333B"/>
    <w:rsid w:val="000B483C"/>
    <w:rsid w:val="000B7EBE"/>
    <w:rsid w:val="000C3623"/>
    <w:rsid w:val="000C37B5"/>
    <w:rsid w:val="000C6B4D"/>
    <w:rsid w:val="000C72B4"/>
    <w:rsid w:val="000C7646"/>
    <w:rsid w:val="000D3C34"/>
    <w:rsid w:val="000D5DE7"/>
    <w:rsid w:val="000E00BC"/>
    <w:rsid w:val="000E1017"/>
    <w:rsid w:val="000E1985"/>
    <w:rsid w:val="000E3FA2"/>
    <w:rsid w:val="000E5846"/>
    <w:rsid w:val="000E5F97"/>
    <w:rsid w:val="000E70D0"/>
    <w:rsid w:val="000E7722"/>
    <w:rsid w:val="000E7FB1"/>
    <w:rsid w:val="000F03D5"/>
    <w:rsid w:val="000F0862"/>
    <w:rsid w:val="000F3139"/>
    <w:rsid w:val="000F32D1"/>
    <w:rsid w:val="000F3D58"/>
    <w:rsid w:val="000F52E2"/>
    <w:rsid w:val="000F7077"/>
    <w:rsid w:val="000F71D8"/>
    <w:rsid w:val="000F7FC9"/>
    <w:rsid w:val="001009D7"/>
    <w:rsid w:val="00101125"/>
    <w:rsid w:val="00101CA6"/>
    <w:rsid w:val="001040DB"/>
    <w:rsid w:val="00104330"/>
    <w:rsid w:val="00107FF1"/>
    <w:rsid w:val="00114567"/>
    <w:rsid w:val="00116861"/>
    <w:rsid w:val="001168F1"/>
    <w:rsid w:val="001170C5"/>
    <w:rsid w:val="00117378"/>
    <w:rsid w:val="00117E1C"/>
    <w:rsid w:val="00124B8C"/>
    <w:rsid w:val="00125430"/>
    <w:rsid w:val="00125DA3"/>
    <w:rsid w:val="0012695B"/>
    <w:rsid w:val="00126A4A"/>
    <w:rsid w:val="00126AD0"/>
    <w:rsid w:val="00130924"/>
    <w:rsid w:val="001315CD"/>
    <w:rsid w:val="00133748"/>
    <w:rsid w:val="00134AD9"/>
    <w:rsid w:val="001350E0"/>
    <w:rsid w:val="00140B6C"/>
    <w:rsid w:val="00142789"/>
    <w:rsid w:val="001433EE"/>
    <w:rsid w:val="00143BC0"/>
    <w:rsid w:val="00143E68"/>
    <w:rsid w:val="00147D46"/>
    <w:rsid w:val="0015023C"/>
    <w:rsid w:val="00150678"/>
    <w:rsid w:val="0015108D"/>
    <w:rsid w:val="00151211"/>
    <w:rsid w:val="0015250C"/>
    <w:rsid w:val="001528C3"/>
    <w:rsid w:val="00153C0C"/>
    <w:rsid w:val="00157510"/>
    <w:rsid w:val="00160A2F"/>
    <w:rsid w:val="00161113"/>
    <w:rsid w:val="001637D2"/>
    <w:rsid w:val="001638B6"/>
    <w:rsid w:val="001647B0"/>
    <w:rsid w:val="00166CFD"/>
    <w:rsid w:val="0017093E"/>
    <w:rsid w:val="001713B8"/>
    <w:rsid w:val="00173F1E"/>
    <w:rsid w:val="001745CB"/>
    <w:rsid w:val="001777CA"/>
    <w:rsid w:val="00177A7E"/>
    <w:rsid w:val="00177D2A"/>
    <w:rsid w:val="00183365"/>
    <w:rsid w:val="00183A55"/>
    <w:rsid w:val="00190AF0"/>
    <w:rsid w:val="00191AD9"/>
    <w:rsid w:val="00191E51"/>
    <w:rsid w:val="00192AA3"/>
    <w:rsid w:val="00194D60"/>
    <w:rsid w:val="00195983"/>
    <w:rsid w:val="0019646F"/>
    <w:rsid w:val="00197544"/>
    <w:rsid w:val="00197849"/>
    <w:rsid w:val="00197C97"/>
    <w:rsid w:val="001A071D"/>
    <w:rsid w:val="001A25AB"/>
    <w:rsid w:val="001A28E3"/>
    <w:rsid w:val="001A5917"/>
    <w:rsid w:val="001A5BB4"/>
    <w:rsid w:val="001A5FB7"/>
    <w:rsid w:val="001A66B4"/>
    <w:rsid w:val="001A6A7A"/>
    <w:rsid w:val="001A74AA"/>
    <w:rsid w:val="001B095A"/>
    <w:rsid w:val="001B14A9"/>
    <w:rsid w:val="001B1EFA"/>
    <w:rsid w:val="001B6416"/>
    <w:rsid w:val="001B7A03"/>
    <w:rsid w:val="001C1221"/>
    <w:rsid w:val="001C39D2"/>
    <w:rsid w:val="001C42D3"/>
    <w:rsid w:val="001C71DF"/>
    <w:rsid w:val="001C7BF9"/>
    <w:rsid w:val="001D0F1F"/>
    <w:rsid w:val="001D1A61"/>
    <w:rsid w:val="001D74DC"/>
    <w:rsid w:val="001E124C"/>
    <w:rsid w:val="001E2309"/>
    <w:rsid w:val="001E31AC"/>
    <w:rsid w:val="001E47F3"/>
    <w:rsid w:val="001E498F"/>
    <w:rsid w:val="001E4F4D"/>
    <w:rsid w:val="001E5B3C"/>
    <w:rsid w:val="001E7949"/>
    <w:rsid w:val="001F0079"/>
    <w:rsid w:val="001F2389"/>
    <w:rsid w:val="001F263B"/>
    <w:rsid w:val="001F26D8"/>
    <w:rsid w:val="001F3827"/>
    <w:rsid w:val="001F4E6E"/>
    <w:rsid w:val="001F6E2B"/>
    <w:rsid w:val="001F7448"/>
    <w:rsid w:val="001F76F6"/>
    <w:rsid w:val="00200EB6"/>
    <w:rsid w:val="00201B2A"/>
    <w:rsid w:val="00207702"/>
    <w:rsid w:val="00207B48"/>
    <w:rsid w:val="002117D4"/>
    <w:rsid w:val="00214F83"/>
    <w:rsid w:val="00215054"/>
    <w:rsid w:val="00215635"/>
    <w:rsid w:val="00215B5A"/>
    <w:rsid w:val="002165DA"/>
    <w:rsid w:val="00217E97"/>
    <w:rsid w:val="00220518"/>
    <w:rsid w:val="002212C0"/>
    <w:rsid w:val="00223EA9"/>
    <w:rsid w:val="002240B9"/>
    <w:rsid w:val="00225ACA"/>
    <w:rsid w:val="00226A23"/>
    <w:rsid w:val="00227819"/>
    <w:rsid w:val="00232406"/>
    <w:rsid w:val="00232FBB"/>
    <w:rsid w:val="00236E0D"/>
    <w:rsid w:val="0024023F"/>
    <w:rsid w:val="0024060C"/>
    <w:rsid w:val="00241606"/>
    <w:rsid w:val="00242AF9"/>
    <w:rsid w:val="0024381D"/>
    <w:rsid w:val="00243AC3"/>
    <w:rsid w:val="00243B6A"/>
    <w:rsid w:val="0025118F"/>
    <w:rsid w:val="00251203"/>
    <w:rsid w:val="0025120F"/>
    <w:rsid w:val="00253414"/>
    <w:rsid w:val="0025461A"/>
    <w:rsid w:val="00255757"/>
    <w:rsid w:val="00256875"/>
    <w:rsid w:val="0025794D"/>
    <w:rsid w:val="002610E1"/>
    <w:rsid w:val="0026128B"/>
    <w:rsid w:val="00262D5A"/>
    <w:rsid w:val="00264BAA"/>
    <w:rsid w:val="00265E3D"/>
    <w:rsid w:val="00266D49"/>
    <w:rsid w:val="002702E6"/>
    <w:rsid w:val="0027394C"/>
    <w:rsid w:val="002742FF"/>
    <w:rsid w:val="002766A4"/>
    <w:rsid w:val="00281AD6"/>
    <w:rsid w:val="00282700"/>
    <w:rsid w:val="0028292F"/>
    <w:rsid w:val="002830A3"/>
    <w:rsid w:val="002843B5"/>
    <w:rsid w:val="00284B1A"/>
    <w:rsid w:val="00284B4C"/>
    <w:rsid w:val="00286D25"/>
    <w:rsid w:val="002914B9"/>
    <w:rsid w:val="00291769"/>
    <w:rsid w:val="00293F3C"/>
    <w:rsid w:val="002954F7"/>
    <w:rsid w:val="002958E5"/>
    <w:rsid w:val="002A1D88"/>
    <w:rsid w:val="002A2DC2"/>
    <w:rsid w:val="002A397C"/>
    <w:rsid w:val="002A3DC3"/>
    <w:rsid w:val="002A628D"/>
    <w:rsid w:val="002A753D"/>
    <w:rsid w:val="002B24C8"/>
    <w:rsid w:val="002B260A"/>
    <w:rsid w:val="002B6775"/>
    <w:rsid w:val="002B77E8"/>
    <w:rsid w:val="002C015F"/>
    <w:rsid w:val="002C0CC4"/>
    <w:rsid w:val="002C2E8A"/>
    <w:rsid w:val="002C5CBF"/>
    <w:rsid w:val="002C6CB5"/>
    <w:rsid w:val="002D1C92"/>
    <w:rsid w:val="002D27B9"/>
    <w:rsid w:val="002D3A44"/>
    <w:rsid w:val="002D443E"/>
    <w:rsid w:val="002D4B0C"/>
    <w:rsid w:val="002D615A"/>
    <w:rsid w:val="002E2310"/>
    <w:rsid w:val="002E3EDF"/>
    <w:rsid w:val="002E665C"/>
    <w:rsid w:val="002F148F"/>
    <w:rsid w:val="002F1DC3"/>
    <w:rsid w:val="002F2D8E"/>
    <w:rsid w:val="002F4686"/>
    <w:rsid w:val="002F563E"/>
    <w:rsid w:val="002F7287"/>
    <w:rsid w:val="002F7BA0"/>
    <w:rsid w:val="002F7E48"/>
    <w:rsid w:val="003006F1"/>
    <w:rsid w:val="00302108"/>
    <w:rsid w:val="00302E7C"/>
    <w:rsid w:val="0030384C"/>
    <w:rsid w:val="00303D33"/>
    <w:rsid w:val="00304720"/>
    <w:rsid w:val="00304832"/>
    <w:rsid w:val="00304E03"/>
    <w:rsid w:val="0030531B"/>
    <w:rsid w:val="00315A0D"/>
    <w:rsid w:val="00321E18"/>
    <w:rsid w:val="003222CD"/>
    <w:rsid w:val="00322E71"/>
    <w:rsid w:val="0032411F"/>
    <w:rsid w:val="00324F94"/>
    <w:rsid w:val="0032620D"/>
    <w:rsid w:val="003275EF"/>
    <w:rsid w:val="003277CD"/>
    <w:rsid w:val="00330B2A"/>
    <w:rsid w:val="00331B9A"/>
    <w:rsid w:val="003323FE"/>
    <w:rsid w:val="003329D0"/>
    <w:rsid w:val="00332A50"/>
    <w:rsid w:val="0033302F"/>
    <w:rsid w:val="003354A5"/>
    <w:rsid w:val="003357A1"/>
    <w:rsid w:val="00340302"/>
    <w:rsid w:val="003438ED"/>
    <w:rsid w:val="0034669A"/>
    <w:rsid w:val="00346FD0"/>
    <w:rsid w:val="003511E0"/>
    <w:rsid w:val="00351439"/>
    <w:rsid w:val="00351D5B"/>
    <w:rsid w:val="00352EB0"/>
    <w:rsid w:val="003539FC"/>
    <w:rsid w:val="003546B2"/>
    <w:rsid w:val="00360D39"/>
    <w:rsid w:val="00361246"/>
    <w:rsid w:val="00361BB8"/>
    <w:rsid w:val="0036714C"/>
    <w:rsid w:val="0036715A"/>
    <w:rsid w:val="00372103"/>
    <w:rsid w:val="00372388"/>
    <w:rsid w:val="00372411"/>
    <w:rsid w:val="00372724"/>
    <w:rsid w:val="0037286E"/>
    <w:rsid w:val="00372ADD"/>
    <w:rsid w:val="00372C66"/>
    <w:rsid w:val="003731E2"/>
    <w:rsid w:val="00374C49"/>
    <w:rsid w:val="0037509E"/>
    <w:rsid w:val="003759CF"/>
    <w:rsid w:val="0037635B"/>
    <w:rsid w:val="00380F24"/>
    <w:rsid w:val="0038150C"/>
    <w:rsid w:val="00381B53"/>
    <w:rsid w:val="00382978"/>
    <w:rsid w:val="00383C70"/>
    <w:rsid w:val="003859A3"/>
    <w:rsid w:val="00392AFC"/>
    <w:rsid w:val="00396812"/>
    <w:rsid w:val="00397398"/>
    <w:rsid w:val="00397CE3"/>
    <w:rsid w:val="00397FAC"/>
    <w:rsid w:val="003A1735"/>
    <w:rsid w:val="003A3A4C"/>
    <w:rsid w:val="003A4354"/>
    <w:rsid w:val="003A5335"/>
    <w:rsid w:val="003A56D8"/>
    <w:rsid w:val="003A5F1C"/>
    <w:rsid w:val="003B138B"/>
    <w:rsid w:val="003B21B7"/>
    <w:rsid w:val="003B2AFD"/>
    <w:rsid w:val="003B76D5"/>
    <w:rsid w:val="003C10AD"/>
    <w:rsid w:val="003C14C4"/>
    <w:rsid w:val="003C2165"/>
    <w:rsid w:val="003C2194"/>
    <w:rsid w:val="003C3623"/>
    <w:rsid w:val="003C71D2"/>
    <w:rsid w:val="003D03D1"/>
    <w:rsid w:val="003D0C79"/>
    <w:rsid w:val="003D1CC9"/>
    <w:rsid w:val="003D3761"/>
    <w:rsid w:val="003D40DA"/>
    <w:rsid w:val="003D6514"/>
    <w:rsid w:val="003E097E"/>
    <w:rsid w:val="003E0D31"/>
    <w:rsid w:val="003E1E5E"/>
    <w:rsid w:val="003E25D0"/>
    <w:rsid w:val="003E38BB"/>
    <w:rsid w:val="003E78EB"/>
    <w:rsid w:val="003E7A81"/>
    <w:rsid w:val="003E7FDA"/>
    <w:rsid w:val="003F2319"/>
    <w:rsid w:val="003F3338"/>
    <w:rsid w:val="003F420B"/>
    <w:rsid w:val="003F448E"/>
    <w:rsid w:val="003F5A38"/>
    <w:rsid w:val="003F61D4"/>
    <w:rsid w:val="0040179E"/>
    <w:rsid w:val="00404A23"/>
    <w:rsid w:val="004058D6"/>
    <w:rsid w:val="00406130"/>
    <w:rsid w:val="00410D51"/>
    <w:rsid w:val="0041221B"/>
    <w:rsid w:val="00413772"/>
    <w:rsid w:val="004138BB"/>
    <w:rsid w:val="00414B7E"/>
    <w:rsid w:val="00414D95"/>
    <w:rsid w:val="004217DA"/>
    <w:rsid w:val="00422AB5"/>
    <w:rsid w:val="0042346B"/>
    <w:rsid w:val="004237BB"/>
    <w:rsid w:val="00424285"/>
    <w:rsid w:val="00424537"/>
    <w:rsid w:val="00425F9D"/>
    <w:rsid w:val="00426953"/>
    <w:rsid w:val="00426DB3"/>
    <w:rsid w:val="00427422"/>
    <w:rsid w:val="00427816"/>
    <w:rsid w:val="004327AD"/>
    <w:rsid w:val="00433814"/>
    <w:rsid w:val="004345FD"/>
    <w:rsid w:val="00434F4A"/>
    <w:rsid w:val="00435058"/>
    <w:rsid w:val="004358A5"/>
    <w:rsid w:val="00435A42"/>
    <w:rsid w:val="00436F08"/>
    <w:rsid w:val="004378BD"/>
    <w:rsid w:val="004403D8"/>
    <w:rsid w:val="004413FE"/>
    <w:rsid w:val="0044191E"/>
    <w:rsid w:val="004421FC"/>
    <w:rsid w:val="00444CD5"/>
    <w:rsid w:val="00451E1D"/>
    <w:rsid w:val="004544C6"/>
    <w:rsid w:val="00454CE4"/>
    <w:rsid w:val="00455080"/>
    <w:rsid w:val="00455D4C"/>
    <w:rsid w:val="00456108"/>
    <w:rsid w:val="00460162"/>
    <w:rsid w:val="0046030F"/>
    <w:rsid w:val="004634F6"/>
    <w:rsid w:val="004663B7"/>
    <w:rsid w:val="00471E30"/>
    <w:rsid w:val="00472AF8"/>
    <w:rsid w:val="00480794"/>
    <w:rsid w:val="00481DA0"/>
    <w:rsid w:val="0048202C"/>
    <w:rsid w:val="00483B87"/>
    <w:rsid w:val="0048555F"/>
    <w:rsid w:val="004866D3"/>
    <w:rsid w:val="00490553"/>
    <w:rsid w:val="00491801"/>
    <w:rsid w:val="00497E39"/>
    <w:rsid w:val="004A03F1"/>
    <w:rsid w:val="004A05E3"/>
    <w:rsid w:val="004A0646"/>
    <w:rsid w:val="004A1497"/>
    <w:rsid w:val="004A1770"/>
    <w:rsid w:val="004A2F79"/>
    <w:rsid w:val="004A30F1"/>
    <w:rsid w:val="004A4DE4"/>
    <w:rsid w:val="004A5536"/>
    <w:rsid w:val="004A7A0F"/>
    <w:rsid w:val="004B0948"/>
    <w:rsid w:val="004B0B33"/>
    <w:rsid w:val="004B1188"/>
    <w:rsid w:val="004B196F"/>
    <w:rsid w:val="004B1EB5"/>
    <w:rsid w:val="004B26A1"/>
    <w:rsid w:val="004B2F9D"/>
    <w:rsid w:val="004B38F7"/>
    <w:rsid w:val="004B7C71"/>
    <w:rsid w:val="004C063C"/>
    <w:rsid w:val="004C5269"/>
    <w:rsid w:val="004C69FA"/>
    <w:rsid w:val="004C77B2"/>
    <w:rsid w:val="004D1740"/>
    <w:rsid w:val="004D2225"/>
    <w:rsid w:val="004D4FD2"/>
    <w:rsid w:val="004D6747"/>
    <w:rsid w:val="004E1116"/>
    <w:rsid w:val="004E1F0D"/>
    <w:rsid w:val="004E2621"/>
    <w:rsid w:val="004E3378"/>
    <w:rsid w:val="004E51BF"/>
    <w:rsid w:val="004E7B06"/>
    <w:rsid w:val="004F1C4D"/>
    <w:rsid w:val="004F4C7E"/>
    <w:rsid w:val="004F501E"/>
    <w:rsid w:val="004F55F2"/>
    <w:rsid w:val="004F7D7A"/>
    <w:rsid w:val="005029DA"/>
    <w:rsid w:val="005042F9"/>
    <w:rsid w:val="00505F07"/>
    <w:rsid w:val="005116FF"/>
    <w:rsid w:val="00511A91"/>
    <w:rsid w:val="005153C1"/>
    <w:rsid w:val="00515BCD"/>
    <w:rsid w:val="00516E77"/>
    <w:rsid w:val="005214B1"/>
    <w:rsid w:val="00521823"/>
    <w:rsid w:val="00521F1F"/>
    <w:rsid w:val="005247D6"/>
    <w:rsid w:val="00525379"/>
    <w:rsid w:val="00525CD1"/>
    <w:rsid w:val="00526DDD"/>
    <w:rsid w:val="00526FF6"/>
    <w:rsid w:val="00527564"/>
    <w:rsid w:val="00527C0A"/>
    <w:rsid w:val="00532E01"/>
    <w:rsid w:val="005340D0"/>
    <w:rsid w:val="00535FEF"/>
    <w:rsid w:val="005371A6"/>
    <w:rsid w:val="00540E4D"/>
    <w:rsid w:val="00541C2B"/>
    <w:rsid w:val="00542E93"/>
    <w:rsid w:val="00543327"/>
    <w:rsid w:val="00543D3C"/>
    <w:rsid w:val="005449D2"/>
    <w:rsid w:val="005453DF"/>
    <w:rsid w:val="005515C5"/>
    <w:rsid w:val="00553309"/>
    <w:rsid w:val="0055364D"/>
    <w:rsid w:val="00553B39"/>
    <w:rsid w:val="00556007"/>
    <w:rsid w:val="0056016E"/>
    <w:rsid w:val="00560ECD"/>
    <w:rsid w:val="00561099"/>
    <w:rsid w:val="00562341"/>
    <w:rsid w:val="00563EE6"/>
    <w:rsid w:val="005646A9"/>
    <w:rsid w:val="0056591C"/>
    <w:rsid w:val="00571B5C"/>
    <w:rsid w:val="005726A9"/>
    <w:rsid w:val="00573522"/>
    <w:rsid w:val="00573F59"/>
    <w:rsid w:val="00575379"/>
    <w:rsid w:val="00575C65"/>
    <w:rsid w:val="00577159"/>
    <w:rsid w:val="005773BC"/>
    <w:rsid w:val="00577D80"/>
    <w:rsid w:val="00582316"/>
    <w:rsid w:val="005833EF"/>
    <w:rsid w:val="0058382D"/>
    <w:rsid w:val="00584330"/>
    <w:rsid w:val="00586D52"/>
    <w:rsid w:val="00590DAE"/>
    <w:rsid w:val="005916B9"/>
    <w:rsid w:val="00592B53"/>
    <w:rsid w:val="005945F3"/>
    <w:rsid w:val="0059560B"/>
    <w:rsid w:val="00595991"/>
    <w:rsid w:val="005A2003"/>
    <w:rsid w:val="005A4BD6"/>
    <w:rsid w:val="005A5A82"/>
    <w:rsid w:val="005A7D24"/>
    <w:rsid w:val="005B4300"/>
    <w:rsid w:val="005B569F"/>
    <w:rsid w:val="005B665A"/>
    <w:rsid w:val="005B7A9C"/>
    <w:rsid w:val="005C0987"/>
    <w:rsid w:val="005C153B"/>
    <w:rsid w:val="005C6805"/>
    <w:rsid w:val="005C7629"/>
    <w:rsid w:val="005D1E52"/>
    <w:rsid w:val="005D2378"/>
    <w:rsid w:val="005D25FF"/>
    <w:rsid w:val="005D2B6F"/>
    <w:rsid w:val="005D32B8"/>
    <w:rsid w:val="005D5656"/>
    <w:rsid w:val="005D582C"/>
    <w:rsid w:val="005D5FDF"/>
    <w:rsid w:val="005E2608"/>
    <w:rsid w:val="005E3605"/>
    <w:rsid w:val="005E533D"/>
    <w:rsid w:val="005E5B9A"/>
    <w:rsid w:val="005E5BA8"/>
    <w:rsid w:val="005F0DE5"/>
    <w:rsid w:val="005F2326"/>
    <w:rsid w:val="005F30F3"/>
    <w:rsid w:val="005F3659"/>
    <w:rsid w:val="00601F2E"/>
    <w:rsid w:val="00602946"/>
    <w:rsid w:val="00602C42"/>
    <w:rsid w:val="00603B04"/>
    <w:rsid w:val="00604274"/>
    <w:rsid w:val="006062E5"/>
    <w:rsid w:val="006068A9"/>
    <w:rsid w:val="006079CB"/>
    <w:rsid w:val="0061794E"/>
    <w:rsid w:val="00622101"/>
    <w:rsid w:val="00623B35"/>
    <w:rsid w:val="006247CF"/>
    <w:rsid w:val="00624D54"/>
    <w:rsid w:val="006317F8"/>
    <w:rsid w:val="006331C2"/>
    <w:rsid w:val="0063568F"/>
    <w:rsid w:val="00637768"/>
    <w:rsid w:val="00641982"/>
    <w:rsid w:val="00645992"/>
    <w:rsid w:val="006479A4"/>
    <w:rsid w:val="0065082E"/>
    <w:rsid w:val="00650EDB"/>
    <w:rsid w:val="0065103C"/>
    <w:rsid w:val="006519A9"/>
    <w:rsid w:val="00652288"/>
    <w:rsid w:val="00654760"/>
    <w:rsid w:val="006556C8"/>
    <w:rsid w:val="00655AB2"/>
    <w:rsid w:val="00660A35"/>
    <w:rsid w:val="00662257"/>
    <w:rsid w:val="006626EB"/>
    <w:rsid w:val="006636AB"/>
    <w:rsid w:val="00663861"/>
    <w:rsid w:val="00663968"/>
    <w:rsid w:val="00663D18"/>
    <w:rsid w:val="0066438C"/>
    <w:rsid w:val="00665361"/>
    <w:rsid w:val="00665D0B"/>
    <w:rsid w:val="006660AC"/>
    <w:rsid w:val="006664AA"/>
    <w:rsid w:val="00666A8B"/>
    <w:rsid w:val="00667D85"/>
    <w:rsid w:val="00681D82"/>
    <w:rsid w:val="006825D9"/>
    <w:rsid w:val="00682A1D"/>
    <w:rsid w:val="006853D0"/>
    <w:rsid w:val="006858B7"/>
    <w:rsid w:val="0069046A"/>
    <w:rsid w:val="0069226E"/>
    <w:rsid w:val="00692B76"/>
    <w:rsid w:val="0069351F"/>
    <w:rsid w:val="00693FE2"/>
    <w:rsid w:val="006A1757"/>
    <w:rsid w:val="006A2230"/>
    <w:rsid w:val="006A3D3F"/>
    <w:rsid w:val="006A6577"/>
    <w:rsid w:val="006B0705"/>
    <w:rsid w:val="006B7AA1"/>
    <w:rsid w:val="006C06E8"/>
    <w:rsid w:val="006C209D"/>
    <w:rsid w:val="006C4864"/>
    <w:rsid w:val="006C4954"/>
    <w:rsid w:val="006C6DC9"/>
    <w:rsid w:val="006D2B5A"/>
    <w:rsid w:val="006D32BC"/>
    <w:rsid w:val="006D3427"/>
    <w:rsid w:val="006D5D01"/>
    <w:rsid w:val="006D656A"/>
    <w:rsid w:val="006D75BE"/>
    <w:rsid w:val="006E0601"/>
    <w:rsid w:val="006E3FF6"/>
    <w:rsid w:val="006E4811"/>
    <w:rsid w:val="006E61A1"/>
    <w:rsid w:val="006E7644"/>
    <w:rsid w:val="006F10F6"/>
    <w:rsid w:val="006F1D82"/>
    <w:rsid w:val="006F1DF7"/>
    <w:rsid w:val="006F5498"/>
    <w:rsid w:val="0070082A"/>
    <w:rsid w:val="00701D8B"/>
    <w:rsid w:val="00703EE4"/>
    <w:rsid w:val="00704419"/>
    <w:rsid w:val="00704B83"/>
    <w:rsid w:val="007052CF"/>
    <w:rsid w:val="00706323"/>
    <w:rsid w:val="007103BC"/>
    <w:rsid w:val="007115DD"/>
    <w:rsid w:val="00712009"/>
    <w:rsid w:val="00714E91"/>
    <w:rsid w:val="00715348"/>
    <w:rsid w:val="0072380D"/>
    <w:rsid w:val="00723B39"/>
    <w:rsid w:val="007249E4"/>
    <w:rsid w:val="007258DA"/>
    <w:rsid w:val="007269D4"/>
    <w:rsid w:val="0072754C"/>
    <w:rsid w:val="00727691"/>
    <w:rsid w:val="00733638"/>
    <w:rsid w:val="00734143"/>
    <w:rsid w:val="007351AC"/>
    <w:rsid w:val="00736B97"/>
    <w:rsid w:val="00740250"/>
    <w:rsid w:val="00745C9C"/>
    <w:rsid w:val="00747EFF"/>
    <w:rsid w:val="007512B5"/>
    <w:rsid w:val="00751DDD"/>
    <w:rsid w:val="00751F40"/>
    <w:rsid w:val="00752405"/>
    <w:rsid w:val="00753B99"/>
    <w:rsid w:val="007553C5"/>
    <w:rsid w:val="0075642F"/>
    <w:rsid w:val="00757842"/>
    <w:rsid w:val="00764A46"/>
    <w:rsid w:val="00764FF4"/>
    <w:rsid w:val="00766D52"/>
    <w:rsid w:val="007676D0"/>
    <w:rsid w:val="00770574"/>
    <w:rsid w:val="00772A25"/>
    <w:rsid w:val="00773300"/>
    <w:rsid w:val="00774440"/>
    <w:rsid w:val="007764E6"/>
    <w:rsid w:val="00776BE3"/>
    <w:rsid w:val="00781AC9"/>
    <w:rsid w:val="007848E2"/>
    <w:rsid w:val="00792849"/>
    <w:rsid w:val="007932EF"/>
    <w:rsid w:val="0079377F"/>
    <w:rsid w:val="0079613D"/>
    <w:rsid w:val="00796A5B"/>
    <w:rsid w:val="007A1378"/>
    <w:rsid w:val="007A2A02"/>
    <w:rsid w:val="007A30DC"/>
    <w:rsid w:val="007A31CF"/>
    <w:rsid w:val="007A4079"/>
    <w:rsid w:val="007A4D2C"/>
    <w:rsid w:val="007A73CC"/>
    <w:rsid w:val="007A7516"/>
    <w:rsid w:val="007B11A1"/>
    <w:rsid w:val="007B1750"/>
    <w:rsid w:val="007B1B77"/>
    <w:rsid w:val="007B2E32"/>
    <w:rsid w:val="007B3982"/>
    <w:rsid w:val="007B458D"/>
    <w:rsid w:val="007B751A"/>
    <w:rsid w:val="007B7AEA"/>
    <w:rsid w:val="007C0513"/>
    <w:rsid w:val="007C2BAF"/>
    <w:rsid w:val="007C4686"/>
    <w:rsid w:val="007C54A1"/>
    <w:rsid w:val="007C5AC3"/>
    <w:rsid w:val="007C6B67"/>
    <w:rsid w:val="007D2FCC"/>
    <w:rsid w:val="007E0046"/>
    <w:rsid w:val="007E0B8B"/>
    <w:rsid w:val="007E210A"/>
    <w:rsid w:val="007E42F1"/>
    <w:rsid w:val="007E59D3"/>
    <w:rsid w:val="007E7737"/>
    <w:rsid w:val="007F0AFE"/>
    <w:rsid w:val="007F1CFA"/>
    <w:rsid w:val="007F54CD"/>
    <w:rsid w:val="007F7A1E"/>
    <w:rsid w:val="00800096"/>
    <w:rsid w:val="00800BB9"/>
    <w:rsid w:val="008024C5"/>
    <w:rsid w:val="008027EB"/>
    <w:rsid w:val="00802EF1"/>
    <w:rsid w:val="00803BEF"/>
    <w:rsid w:val="00804AF7"/>
    <w:rsid w:val="00804D8F"/>
    <w:rsid w:val="00806EED"/>
    <w:rsid w:val="00811852"/>
    <w:rsid w:val="00811B14"/>
    <w:rsid w:val="00812B16"/>
    <w:rsid w:val="00813F13"/>
    <w:rsid w:val="00814E0E"/>
    <w:rsid w:val="00816331"/>
    <w:rsid w:val="00816583"/>
    <w:rsid w:val="008170C6"/>
    <w:rsid w:val="00817954"/>
    <w:rsid w:val="008216B9"/>
    <w:rsid w:val="0082562C"/>
    <w:rsid w:val="00826C59"/>
    <w:rsid w:val="008306D2"/>
    <w:rsid w:val="00831775"/>
    <w:rsid w:val="008324F4"/>
    <w:rsid w:val="00832DF3"/>
    <w:rsid w:val="00832F9A"/>
    <w:rsid w:val="00834408"/>
    <w:rsid w:val="008347A2"/>
    <w:rsid w:val="00836046"/>
    <w:rsid w:val="0083652F"/>
    <w:rsid w:val="0084185A"/>
    <w:rsid w:val="00841CF7"/>
    <w:rsid w:val="00844CF7"/>
    <w:rsid w:val="0084688D"/>
    <w:rsid w:val="008500D4"/>
    <w:rsid w:val="008506B4"/>
    <w:rsid w:val="00853B14"/>
    <w:rsid w:val="00853F09"/>
    <w:rsid w:val="008552A4"/>
    <w:rsid w:val="00856D5D"/>
    <w:rsid w:val="00857BDF"/>
    <w:rsid w:val="00862B2D"/>
    <w:rsid w:val="00862DB1"/>
    <w:rsid w:val="008636E8"/>
    <w:rsid w:val="008639AE"/>
    <w:rsid w:val="008652B0"/>
    <w:rsid w:val="008653DF"/>
    <w:rsid w:val="008661B5"/>
    <w:rsid w:val="0087073D"/>
    <w:rsid w:val="00870AD9"/>
    <w:rsid w:val="0087239D"/>
    <w:rsid w:val="00874724"/>
    <w:rsid w:val="00874783"/>
    <w:rsid w:val="0087553F"/>
    <w:rsid w:val="00875C0D"/>
    <w:rsid w:val="0087702C"/>
    <w:rsid w:val="008777E2"/>
    <w:rsid w:val="008807B9"/>
    <w:rsid w:val="008815A4"/>
    <w:rsid w:val="0088253A"/>
    <w:rsid w:val="0088414C"/>
    <w:rsid w:val="00884FD3"/>
    <w:rsid w:val="0088592B"/>
    <w:rsid w:val="00890F79"/>
    <w:rsid w:val="008922DA"/>
    <w:rsid w:val="00894346"/>
    <w:rsid w:val="00897698"/>
    <w:rsid w:val="008A1EB2"/>
    <w:rsid w:val="008A3505"/>
    <w:rsid w:val="008A3CA7"/>
    <w:rsid w:val="008A5D98"/>
    <w:rsid w:val="008B1134"/>
    <w:rsid w:val="008B1B8F"/>
    <w:rsid w:val="008B2320"/>
    <w:rsid w:val="008B31F0"/>
    <w:rsid w:val="008B3B4B"/>
    <w:rsid w:val="008B3F71"/>
    <w:rsid w:val="008B4EA9"/>
    <w:rsid w:val="008B59A4"/>
    <w:rsid w:val="008B5A42"/>
    <w:rsid w:val="008B747A"/>
    <w:rsid w:val="008C1016"/>
    <w:rsid w:val="008C187F"/>
    <w:rsid w:val="008C1973"/>
    <w:rsid w:val="008C2131"/>
    <w:rsid w:val="008C55F8"/>
    <w:rsid w:val="008C5AD4"/>
    <w:rsid w:val="008C6212"/>
    <w:rsid w:val="008C647E"/>
    <w:rsid w:val="008C696D"/>
    <w:rsid w:val="008C7BF4"/>
    <w:rsid w:val="008D161D"/>
    <w:rsid w:val="008D193C"/>
    <w:rsid w:val="008D4DB9"/>
    <w:rsid w:val="008D6DD3"/>
    <w:rsid w:val="008E32D1"/>
    <w:rsid w:val="008E4CC7"/>
    <w:rsid w:val="008E4EF7"/>
    <w:rsid w:val="008E5E6C"/>
    <w:rsid w:val="008E7176"/>
    <w:rsid w:val="008E7406"/>
    <w:rsid w:val="008F0187"/>
    <w:rsid w:val="008F6A08"/>
    <w:rsid w:val="00900375"/>
    <w:rsid w:val="009014DD"/>
    <w:rsid w:val="00902B46"/>
    <w:rsid w:val="00902CF4"/>
    <w:rsid w:val="009051B3"/>
    <w:rsid w:val="009060D8"/>
    <w:rsid w:val="009077B7"/>
    <w:rsid w:val="0091159A"/>
    <w:rsid w:val="00913557"/>
    <w:rsid w:val="00913FB3"/>
    <w:rsid w:val="00914EEC"/>
    <w:rsid w:val="00915116"/>
    <w:rsid w:val="00915175"/>
    <w:rsid w:val="009156A3"/>
    <w:rsid w:val="0091742C"/>
    <w:rsid w:val="00921D52"/>
    <w:rsid w:val="00922142"/>
    <w:rsid w:val="0092315C"/>
    <w:rsid w:val="00925610"/>
    <w:rsid w:val="00925A22"/>
    <w:rsid w:val="00930F40"/>
    <w:rsid w:val="00933DB6"/>
    <w:rsid w:val="00934FFA"/>
    <w:rsid w:val="00935455"/>
    <w:rsid w:val="00935DE0"/>
    <w:rsid w:val="009365DC"/>
    <w:rsid w:val="00941610"/>
    <w:rsid w:val="00947795"/>
    <w:rsid w:val="0095016F"/>
    <w:rsid w:val="00951B2E"/>
    <w:rsid w:val="00952273"/>
    <w:rsid w:val="00956372"/>
    <w:rsid w:val="00957911"/>
    <w:rsid w:val="00963573"/>
    <w:rsid w:val="00963FC8"/>
    <w:rsid w:val="00964CA2"/>
    <w:rsid w:val="00965065"/>
    <w:rsid w:val="009662F6"/>
    <w:rsid w:val="0096680D"/>
    <w:rsid w:val="009700AC"/>
    <w:rsid w:val="009707B2"/>
    <w:rsid w:val="00971AEF"/>
    <w:rsid w:val="009728B3"/>
    <w:rsid w:val="00982AFE"/>
    <w:rsid w:val="009830B7"/>
    <w:rsid w:val="00984185"/>
    <w:rsid w:val="009860FC"/>
    <w:rsid w:val="0099021B"/>
    <w:rsid w:val="009932B9"/>
    <w:rsid w:val="00993F62"/>
    <w:rsid w:val="009952C8"/>
    <w:rsid w:val="00995F9C"/>
    <w:rsid w:val="009962BC"/>
    <w:rsid w:val="00996E25"/>
    <w:rsid w:val="009A0164"/>
    <w:rsid w:val="009A053E"/>
    <w:rsid w:val="009A2032"/>
    <w:rsid w:val="009A374A"/>
    <w:rsid w:val="009A682D"/>
    <w:rsid w:val="009A6F6F"/>
    <w:rsid w:val="009A7546"/>
    <w:rsid w:val="009A756A"/>
    <w:rsid w:val="009B0F8E"/>
    <w:rsid w:val="009B2096"/>
    <w:rsid w:val="009B3668"/>
    <w:rsid w:val="009B41A8"/>
    <w:rsid w:val="009B6AAC"/>
    <w:rsid w:val="009B7F63"/>
    <w:rsid w:val="009C1B2B"/>
    <w:rsid w:val="009C39B1"/>
    <w:rsid w:val="009C39B8"/>
    <w:rsid w:val="009C5150"/>
    <w:rsid w:val="009D209D"/>
    <w:rsid w:val="009D391A"/>
    <w:rsid w:val="009D5032"/>
    <w:rsid w:val="009D60D8"/>
    <w:rsid w:val="009D62A4"/>
    <w:rsid w:val="009D65BE"/>
    <w:rsid w:val="009D7740"/>
    <w:rsid w:val="009D7941"/>
    <w:rsid w:val="009E00E9"/>
    <w:rsid w:val="009E15A4"/>
    <w:rsid w:val="009E25BE"/>
    <w:rsid w:val="009E2D15"/>
    <w:rsid w:val="009E3AD2"/>
    <w:rsid w:val="009E484E"/>
    <w:rsid w:val="009E6E92"/>
    <w:rsid w:val="009F0279"/>
    <w:rsid w:val="009F1252"/>
    <w:rsid w:val="009F235B"/>
    <w:rsid w:val="009F26DC"/>
    <w:rsid w:val="009F2C37"/>
    <w:rsid w:val="009F44E2"/>
    <w:rsid w:val="009F7CAF"/>
    <w:rsid w:val="00A00C23"/>
    <w:rsid w:val="00A01440"/>
    <w:rsid w:val="00A021B6"/>
    <w:rsid w:val="00A03DCD"/>
    <w:rsid w:val="00A03E2D"/>
    <w:rsid w:val="00A055E7"/>
    <w:rsid w:val="00A05A0B"/>
    <w:rsid w:val="00A05AD2"/>
    <w:rsid w:val="00A06C46"/>
    <w:rsid w:val="00A10414"/>
    <w:rsid w:val="00A11982"/>
    <w:rsid w:val="00A12E32"/>
    <w:rsid w:val="00A141F6"/>
    <w:rsid w:val="00A146FE"/>
    <w:rsid w:val="00A15000"/>
    <w:rsid w:val="00A1559F"/>
    <w:rsid w:val="00A166CE"/>
    <w:rsid w:val="00A167FD"/>
    <w:rsid w:val="00A16FDA"/>
    <w:rsid w:val="00A17623"/>
    <w:rsid w:val="00A17E1D"/>
    <w:rsid w:val="00A210CA"/>
    <w:rsid w:val="00A216DF"/>
    <w:rsid w:val="00A22129"/>
    <w:rsid w:val="00A224D9"/>
    <w:rsid w:val="00A229C2"/>
    <w:rsid w:val="00A23C81"/>
    <w:rsid w:val="00A23DEA"/>
    <w:rsid w:val="00A24981"/>
    <w:rsid w:val="00A258F8"/>
    <w:rsid w:val="00A25A25"/>
    <w:rsid w:val="00A25B9B"/>
    <w:rsid w:val="00A30E73"/>
    <w:rsid w:val="00A310E4"/>
    <w:rsid w:val="00A32CA1"/>
    <w:rsid w:val="00A33612"/>
    <w:rsid w:val="00A36FD9"/>
    <w:rsid w:val="00A42993"/>
    <w:rsid w:val="00A45EAF"/>
    <w:rsid w:val="00A52FB2"/>
    <w:rsid w:val="00A563F8"/>
    <w:rsid w:val="00A604DF"/>
    <w:rsid w:val="00A611C4"/>
    <w:rsid w:val="00A624F3"/>
    <w:rsid w:val="00A644DA"/>
    <w:rsid w:val="00A668C8"/>
    <w:rsid w:val="00A67DFB"/>
    <w:rsid w:val="00A70EA1"/>
    <w:rsid w:val="00A732C1"/>
    <w:rsid w:val="00A73531"/>
    <w:rsid w:val="00A73658"/>
    <w:rsid w:val="00A73DC1"/>
    <w:rsid w:val="00A75569"/>
    <w:rsid w:val="00A77F8B"/>
    <w:rsid w:val="00A8048D"/>
    <w:rsid w:val="00A81EC2"/>
    <w:rsid w:val="00A827BA"/>
    <w:rsid w:val="00A82901"/>
    <w:rsid w:val="00A83405"/>
    <w:rsid w:val="00A83FFA"/>
    <w:rsid w:val="00A840AC"/>
    <w:rsid w:val="00A847B6"/>
    <w:rsid w:val="00A84D06"/>
    <w:rsid w:val="00A84F61"/>
    <w:rsid w:val="00A85021"/>
    <w:rsid w:val="00A85757"/>
    <w:rsid w:val="00A901B5"/>
    <w:rsid w:val="00A91B38"/>
    <w:rsid w:val="00A93DE4"/>
    <w:rsid w:val="00A95812"/>
    <w:rsid w:val="00AA0C19"/>
    <w:rsid w:val="00AA1B23"/>
    <w:rsid w:val="00AA3874"/>
    <w:rsid w:val="00AA5E42"/>
    <w:rsid w:val="00AA6B78"/>
    <w:rsid w:val="00AB02CA"/>
    <w:rsid w:val="00AB1CC7"/>
    <w:rsid w:val="00AB271C"/>
    <w:rsid w:val="00AB292B"/>
    <w:rsid w:val="00AB4E8A"/>
    <w:rsid w:val="00AB6248"/>
    <w:rsid w:val="00AB688A"/>
    <w:rsid w:val="00AC35FD"/>
    <w:rsid w:val="00AC3A12"/>
    <w:rsid w:val="00AC3AFB"/>
    <w:rsid w:val="00AD0676"/>
    <w:rsid w:val="00AD49DC"/>
    <w:rsid w:val="00AD7646"/>
    <w:rsid w:val="00AD7754"/>
    <w:rsid w:val="00AE037C"/>
    <w:rsid w:val="00AE1B52"/>
    <w:rsid w:val="00AE3EA6"/>
    <w:rsid w:val="00AE5E2F"/>
    <w:rsid w:val="00AE6C96"/>
    <w:rsid w:val="00AE7895"/>
    <w:rsid w:val="00AF1A82"/>
    <w:rsid w:val="00AF237A"/>
    <w:rsid w:val="00AF7203"/>
    <w:rsid w:val="00B008D5"/>
    <w:rsid w:val="00B023D5"/>
    <w:rsid w:val="00B02F42"/>
    <w:rsid w:val="00B0365F"/>
    <w:rsid w:val="00B0370C"/>
    <w:rsid w:val="00B03744"/>
    <w:rsid w:val="00B05E37"/>
    <w:rsid w:val="00B12F2A"/>
    <w:rsid w:val="00B1402A"/>
    <w:rsid w:val="00B152B3"/>
    <w:rsid w:val="00B16D4C"/>
    <w:rsid w:val="00B178C7"/>
    <w:rsid w:val="00B23536"/>
    <w:rsid w:val="00B23D17"/>
    <w:rsid w:val="00B24EB1"/>
    <w:rsid w:val="00B25565"/>
    <w:rsid w:val="00B26964"/>
    <w:rsid w:val="00B2722B"/>
    <w:rsid w:val="00B30947"/>
    <w:rsid w:val="00B33748"/>
    <w:rsid w:val="00B33D17"/>
    <w:rsid w:val="00B40B9A"/>
    <w:rsid w:val="00B42356"/>
    <w:rsid w:val="00B45850"/>
    <w:rsid w:val="00B45CE5"/>
    <w:rsid w:val="00B55571"/>
    <w:rsid w:val="00B5676C"/>
    <w:rsid w:val="00B65450"/>
    <w:rsid w:val="00B70022"/>
    <w:rsid w:val="00B70243"/>
    <w:rsid w:val="00B704C5"/>
    <w:rsid w:val="00B734A5"/>
    <w:rsid w:val="00B74C70"/>
    <w:rsid w:val="00B74FDB"/>
    <w:rsid w:val="00B75D2B"/>
    <w:rsid w:val="00B80469"/>
    <w:rsid w:val="00B80FE6"/>
    <w:rsid w:val="00B81369"/>
    <w:rsid w:val="00B82219"/>
    <w:rsid w:val="00B82C2D"/>
    <w:rsid w:val="00B833C8"/>
    <w:rsid w:val="00B84C31"/>
    <w:rsid w:val="00B859D1"/>
    <w:rsid w:val="00B8791B"/>
    <w:rsid w:val="00B91A9F"/>
    <w:rsid w:val="00B9270B"/>
    <w:rsid w:val="00B95C4B"/>
    <w:rsid w:val="00B97019"/>
    <w:rsid w:val="00BA0623"/>
    <w:rsid w:val="00BA1AB3"/>
    <w:rsid w:val="00BA1ECA"/>
    <w:rsid w:val="00BA2F8B"/>
    <w:rsid w:val="00BA46F5"/>
    <w:rsid w:val="00BA48DF"/>
    <w:rsid w:val="00BA5151"/>
    <w:rsid w:val="00BA56FC"/>
    <w:rsid w:val="00BA6D89"/>
    <w:rsid w:val="00BA7030"/>
    <w:rsid w:val="00BB475F"/>
    <w:rsid w:val="00BB5924"/>
    <w:rsid w:val="00BB68AC"/>
    <w:rsid w:val="00BC0EAB"/>
    <w:rsid w:val="00BC0F74"/>
    <w:rsid w:val="00BC5038"/>
    <w:rsid w:val="00BC5B23"/>
    <w:rsid w:val="00BC5C9E"/>
    <w:rsid w:val="00BC6A70"/>
    <w:rsid w:val="00BD0BA1"/>
    <w:rsid w:val="00BD23ED"/>
    <w:rsid w:val="00BD2A77"/>
    <w:rsid w:val="00BD305A"/>
    <w:rsid w:val="00BD3F6F"/>
    <w:rsid w:val="00BD5524"/>
    <w:rsid w:val="00BE133B"/>
    <w:rsid w:val="00BE295F"/>
    <w:rsid w:val="00BE36D3"/>
    <w:rsid w:val="00BE39A7"/>
    <w:rsid w:val="00BE3D5F"/>
    <w:rsid w:val="00BE5CA6"/>
    <w:rsid w:val="00BE5D73"/>
    <w:rsid w:val="00BE5F4E"/>
    <w:rsid w:val="00BE5FD1"/>
    <w:rsid w:val="00BF2AC2"/>
    <w:rsid w:val="00BF2B95"/>
    <w:rsid w:val="00BF31BA"/>
    <w:rsid w:val="00BF4AD5"/>
    <w:rsid w:val="00BF4DBA"/>
    <w:rsid w:val="00BF574C"/>
    <w:rsid w:val="00BF6861"/>
    <w:rsid w:val="00C022EA"/>
    <w:rsid w:val="00C035AD"/>
    <w:rsid w:val="00C0362B"/>
    <w:rsid w:val="00C07202"/>
    <w:rsid w:val="00C0783A"/>
    <w:rsid w:val="00C10245"/>
    <w:rsid w:val="00C1027E"/>
    <w:rsid w:val="00C12891"/>
    <w:rsid w:val="00C1338E"/>
    <w:rsid w:val="00C13C93"/>
    <w:rsid w:val="00C1463A"/>
    <w:rsid w:val="00C173BB"/>
    <w:rsid w:val="00C17593"/>
    <w:rsid w:val="00C202EE"/>
    <w:rsid w:val="00C21452"/>
    <w:rsid w:val="00C243DD"/>
    <w:rsid w:val="00C25FAD"/>
    <w:rsid w:val="00C31577"/>
    <w:rsid w:val="00C31C3C"/>
    <w:rsid w:val="00C338F9"/>
    <w:rsid w:val="00C3414C"/>
    <w:rsid w:val="00C34629"/>
    <w:rsid w:val="00C35BAF"/>
    <w:rsid w:val="00C41A5D"/>
    <w:rsid w:val="00C431F2"/>
    <w:rsid w:val="00C4337E"/>
    <w:rsid w:val="00C43C62"/>
    <w:rsid w:val="00C475E0"/>
    <w:rsid w:val="00C52BED"/>
    <w:rsid w:val="00C54A41"/>
    <w:rsid w:val="00C54D5D"/>
    <w:rsid w:val="00C554A0"/>
    <w:rsid w:val="00C55DCD"/>
    <w:rsid w:val="00C60748"/>
    <w:rsid w:val="00C6174F"/>
    <w:rsid w:val="00C61CCA"/>
    <w:rsid w:val="00C62D96"/>
    <w:rsid w:val="00C62EE8"/>
    <w:rsid w:val="00C6338B"/>
    <w:rsid w:val="00C6365D"/>
    <w:rsid w:val="00C638CB"/>
    <w:rsid w:val="00C651F1"/>
    <w:rsid w:val="00C65239"/>
    <w:rsid w:val="00C74E12"/>
    <w:rsid w:val="00C82327"/>
    <w:rsid w:val="00C83106"/>
    <w:rsid w:val="00C83F1E"/>
    <w:rsid w:val="00C84F74"/>
    <w:rsid w:val="00C84FF9"/>
    <w:rsid w:val="00C85803"/>
    <w:rsid w:val="00C87137"/>
    <w:rsid w:val="00C879CA"/>
    <w:rsid w:val="00C92651"/>
    <w:rsid w:val="00C929D5"/>
    <w:rsid w:val="00C95741"/>
    <w:rsid w:val="00C95F2F"/>
    <w:rsid w:val="00C961CA"/>
    <w:rsid w:val="00C96440"/>
    <w:rsid w:val="00C97173"/>
    <w:rsid w:val="00CA31F8"/>
    <w:rsid w:val="00CA47CD"/>
    <w:rsid w:val="00CA57F7"/>
    <w:rsid w:val="00CB07B8"/>
    <w:rsid w:val="00CB0C37"/>
    <w:rsid w:val="00CB1F70"/>
    <w:rsid w:val="00CB2CF3"/>
    <w:rsid w:val="00CB3AB8"/>
    <w:rsid w:val="00CB7E7D"/>
    <w:rsid w:val="00CC06DD"/>
    <w:rsid w:val="00CC0F71"/>
    <w:rsid w:val="00CC492A"/>
    <w:rsid w:val="00CC6A14"/>
    <w:rsid w:val="00CD0607"/>
    <w:rsid w:val="00CD19D7"/>
    <w:rsid w:val="00CD19F6"/>
    <w:rsid w:val="00CD475C"/>
    <w:rsid w:val="00CD7898"/>
    <w:rsid w:val="00CE0633"/>
    <w:rsid w:val="00CE1C23"/>
    <w:rsid w:val="00CE1D60"/>
    <w:rsid w:val="00CE2208"/>
    <w:rsid w:val="00CE2231"/>
    <w:rsid w:val="00CE4C5F"/>
    <w:rsid w:val="00CE4E65"/>
    <w:rsid w:val="00CE4F91"/>
    <w:rsid w:val="00CE6391"/>
    <w:rsid w:val="00CE684E"/>
    <w:rsid w:val="00CE6985"/>
    <w:rsid w:val="00CF18E3"/>
    <w:rsid w:val="00CF1D09"/>
    <w:rsid w:val="00CF2168"/>
    <w:rsid w:val="00CF2F09"/>
    <w:rsid w:val="00CF3929"/>
    <w:rsid w:val="00D00236"/>
    <w:rsid w:val="00D0226A"/>
    <w:rsid w:val="00D068AD"/>
    <w:rsid w:val="00D06D1E"/>
    <w:rsid w:val="00D06EB0"/>
    <w:rsid w:val="00D071CD"/>
    <w:rsid w:val="00D11B99"/>
    <w:rsid w:val="00D12A1D"/>
    <w:rsid w:val="00D138B0"/>
    <w:rsid w:val="00D166D2"/>
    <w:rsid w:val="00D17D4A"/>
    <w:rsid w:val="00D20FD8"/>
    <w:rsid w:val="00D217C2"/>
    <w:rsid w:val="00D21806"/>
    <w:rsid w:val="00D22D6E"/>
    <w:rsid w:val="00D24DD3"/>
    <w:rsid w:val="00D254CF"/>
    <w:rsid w:val="00D27408"/>
    <w:rsid w:val="00D27FFB"/>
    <w:rsid w:val="00D306AF"/>
    <w:rsid w:val="00D3096B"/>
    <w:rsid w:val="00D33EA7"/>
    <w:rsid w:val="00D349E7"/>
    <w:rsid w:val="00D35001"/>
    <w:rsid w:val="00D35904"/>
    <w:rsid w:val="00D36A3E"/>
    <w:rsid w:val="00D42365"/>
    <w:rsid w:val="00D446E6"/>
    <w:rsid w:val="00D45102"/>
    <w:rsid w:val="00D476C0"/>
    <w:rsid w:val="00D47C0B"/>
    <w:rsid w:val="00D47D9B"/>
    <w:rsid w:val="00D51EA4"/>
    <w:rsid w:val="00D529B2"/>
    <w:rsid w:val="00D53FDA"/>
    <w:rsid w:val="00D55BFF"/>
    <w:rsid w:val="00D56672"/>
    <w:rsid w:val="00D629C8"/>
    <w:rsid w:val="00D64A5F"/>
    <w:rsid w:val="00D65282"/>
    <w:rsid w:val="00D66F23"/>
    <w:rsid w:val="00D742B4"/>
    <w:rsid w:val="00D743F6"/>
    <w:rsid w:val="00D74C6B"/>
    <w:rsid w:val="00D75CCB"/>
    <w:rsid w:val="00D817D0"/>
    <w:rsid w:val="00D81972"/>
    <w:rsid w:val="00D81A44"/>
    <w:rsid w:val="00D82013"/>
    <w:rsid w:val="00D839BA"/>
    <w:rsid w:val="00D842A4"/>
    <w:rsid w:val="00D8668D"/>
    <w:rsid w:val="00D86954"/>
    <w:rsid w:val="00D87693"/>
    <w:rsid w:val="00D905FC"/>
    <w:rsid w:val="00D90B13"/>
    <w:rsid w:val="00D910B4"/>
    <w:rsid w:val="00D97BD5"/>
    <w:rsid w:val="00DA013F"/>
    <w:rsid w:val="00DA040E"/>
    <w:rsid w:val="00DA41DB"/>
    <w:rsid w:val="00DA4827"/>
    <w:rsid w:val="00DA6086"/>
    <w:rsid w:val="00DA671A"/>
    <w:rsid w:val="00DB2028"/>
    <w:rsid w:val="00DB2DF9"/>
    <w:rsid w:val="00DB2FCE"/>
    <w:rsid w:val="00DB365C"/>
    <w:rsid w:val="00DB383C"/>
    <w:rsid w:val="00DB3D34"/>
    <w:rsid w:val="00DB63E7"/>
    <w:rsid w:val="00DC1473"/>
    <w:rsid w:val="00DC2FFD"/>
    <w:rsid w:val="00DC6E01"/>
    <w:rsid w:val="00DC7E8D"/>
    <w:rsid w:val="00DD177D"/>
    <w:rsid w:val="00DD38EF"/>
    <w:rsid w:val="00DD4672"/>
    <w:rsid w:val="00DD4D83"/>
    <w:rsid w:val="00DD5E0F"/>
    <w:rsid w:val="00DE0487"/>
    <w:rsid w:val="00DE0ADE"/>
    <w:rsid w:val="00DE0FC1"/>
    <w:rsid w:val="00DE115C"/>
    <w:rsid w:val="00DE4075"/>
    <w:rsid w:val="00DE4834"/>
    <w:rsid w:val="00DE69DA"/>
    <w:rsid w:val="00DE7648"/>
    <w:rsid w:val="00DF2A8C"/>
    <w:rsid w:val="00DF3EE3"/>
    <w:rsid w:val="00DF5600"/>
    <w:rsid w:val="00DF576E"/>
    <w:rsid w:val="00DF64A9"/>
    <w:rsid w:val="00DF6BBF"/>
    <w:rsid w:val="00E00F79"/>
    <w:rsid w:val="00E0493C"/>
    <w:rsid w:val="00E07201"/>
    <w:rsid w:val="00E07BB8"/>
    <w:rsid w:val="00E1201C"/>
    <w:rsid w:val="00E157B4"/>
    <w:rsid w:val="00E15B8D"/>
    <w:rsid w:val="00E16D8C"/>
    <w:rsid w:val="00E16DA3"/>
    <w:rsid w:val="00E202A4"/>
    <w:rsid w:val="00E21E94"/>
    <w:rsid w:val="00E229A2"/>
    <w:rsid w:val="00E23B7E"/>
    <w:rsid w:val="00E25579"/>
    <w:rsid w:val="00E26D22"/>
    <w:rsid w:val="00E27674"/>
    <w:rsid w:val="00E27A42"/>
    <w:rsid w:val="00E27F13"/>
    <w:rsid w:val="00E3020D"/>
    <w:rsid w:val="00E33C43"/>
    <w:rsid w:val="00E35E67"/>
    <w:rsid w:val="00E36372"/>
    <w:rsid w:val="00E36F7F"/>
    <w:rsid w:val="00E37AC2"/>
    <w:rsid w:val="00E37EEC"/>
    <w:rsid w:val="00E400E4"/>
    <w:rsid w:val="00E421FC"/>
    <w:rsid w:val="00E42A21"/>
    <w:rsid w:val="00E42F1A"/>
    <w:rsid w:val="00E43599"/>
    <w:rsid w:val="00E4781C"/>
    <w:rsid w:val="00E478C1"/>
    <w:rsid w:val="00E51321"/>
    <w:rsid w:val="00E55448"/>
    <w:rsid w:val="00E57763"/>
    <w:rsid w:val="00E57D4A"/>
    <w:rsid w:val="00E61C9F"/>
    <w:rsid w:val="00E62031"/>
    <w:rsid w:val="00E6213F"/>
    <w:rsid w:val="00E62FE5"/>
    <w:rsid w:val="00E64D65"/>
    <w:rsid w:val="00E70E8E"/>
    <w:rsid w:val="00E71FD1"/>
    <w:rsid w:val="00E7417D"/>
    <w:rsid w:val="00E75432"/>
    <w:rsid w:val="00E76098"/>
    <w:rsid w:val="00E775E0"/>
    <w:rsid w:val="00E8287F"/>
    <w:rsid w:val="00E84736"/>
    <w:rsid w:val="00E86F14"/>
    <w:rsid w:val="00E934CB"/>
    <w:rsid w:val="00E940B9"/>
    <w:rsid w:val="00E940C5"/>
    <w:rsid w:val="00E940DB"/>
    <w:rsid w:val="00E9503F"/>
    <w:rsid w:val="00E9708F"/>
    <w:rsid w:val="00E97290"/>
    <w:rsid w:val="00EA097A"/>
    <w:rsid w:val="00EA4F00"/>
    <w:rsid w:val="00EA5158"/>
    <w:rsid w:val="00EB39EB"/>
    <w:rsid w:val="00EB51BA"/>
    <w:rsid w:val="00EB55C2"/>
    <w:rsid w:val="00EC0B4C"/>
    <w:rsid w:val="00EC24C5"/>
    <w:rsid w:val="00EC2FF7"/>
    <w:rsid w:val="00EC311E"/>
    <w:rsid w:val="00EC5BD4"/>
    <w:rsid w:val="00ED0614"/>
    <w:rsid w:val="00ED1854"/>
    <w:rsid w:val="00ED3359"/>
    <w:rsid w:val="00ED50A0"/>
    <w:rsid w:val="00ED569A"/>
    <w:rsid w:val="00ED6A46"/>
    <w:rsid w:val="00EE00F3"/>
    <w:rsid w:val="00EE1C69"/>
    <w:rsid w:val="00EE2502"/>
    <w:rsid w:val="00EE67F3"/>
    <w:rsid w:val="00EF2185"/>
    <w:rsid w:val="00EF45D7"/>
    <w:rsid w:val="00EF7F23"/>
    <w:rsid w:val="00F00D55"/>
    <w:rsid w:val="00F01739"/>
    <w:rsid w:val="00F023EA"/>
    <w:rsid w:val="00F02449"/>
    <w:rsid w:val="00F11C92"/>
    <w:rsid w:val="00F12222"/>
    <w:rsid w:val="00F13A3D"/>
    <w:rsid w:val="00F153BC"/>
    <w:rsid w:val="00F21E4B"/>
    <w:rsid w:val="00F273D7"/>
    <w:rsid w:val="00F30C9F"/>
    <w:rsid w:val="00F318B6"/>
    <w:rsid w:val="00F34037"/>
    <w:rsid w:val="00F34B56"/>
    <w:rsid w:val="00F34E19"/>
    <w:rsid w:val="00F427D6"/>
    <w:rsid w:val="00F52115"/>
    <w:rsid w:val="00F5377B"/>
    <w:rsid w:val="00F53CDF"/>
    <w:rsid w:val="00F5733E"/>
    <w:rsid w:val="00F57601"/>
    <w:rsid w:val="00F579B4"/>
    <w:rsid w:val="00F57F7C"/>
    <w:rsid w:val="00F607CC"/>
    <w:rsid w:val="00F61A34"/>
    <w:rsid w:val="00F625A4"/>
    <w:rsid w:val="00F635B6"/>
    <w:rsid w:val="00F70F65"/>
    <w:rsid w:val="00F71C2A"/>
    <w:rsid w:val="00F71FA2"/>
    <w:rsid w:val="00F729D3"/>
    <w:rsid w:val="00F7430D"/>
    <w:rsid w:val="00F75065"/>
    <w:rsid w:val="00F75191"/>
    <w:rsid w:val="00F75B07"/>
    <w:rsid w:val="00F75CFA"/>
    <w:rsid w:val="00F76CBE"/>
    <w:rsid w:val="00F778C6"/>
    <w:rsid w:val="00F81E29"/>
    <w:rsid w:val="00F82B25"/>
    <w:rsid w:val="00F82C8E"/>
    <w:rsid w:val="00F83D24"/>
    <w:rsid w:val="00F85915"/>
    <w:rsid w:val="00F85F8E"/>
    <w:rsid w:val="00F86215"/>
    <w:rsid w:val="00F90096"/>
    <w:rsid w:val="00F92DBB"/>
    <w:rsid w:val="00F94318"/>
    <w:rsid w:val="00F956D3"/>
    <w:rsid w:val="00F9630F"/>
    <w:rsid w:val="00FA05FC"/>
    <w:rsid w:val="00FA579E"/>
    <w:rsid w:val="00FA5D89"/>
    <w:rsid w:val="00FA6654"/>
    <w:rsid w:val="00FA69B2"/>
    <w:rsid w:val="00FA7A44"/>
    <w:rsid w:val="00FB0B6D"/>
    <w:rsid w:val="00FB1BBB"/>
    <w:rsid w:val="00FB1BEE"/>
    <w:rsid w:val="00FB47B1"/>
    <w:rsid w:val="00FB65A4"/>
    <w:rsid w:val="00FB6EF9"/>
    <w:rsid w:val="00FB76DC"/>
    <w:rsid w:val="00FC1AF0"/>
    <w:rsid w:val="00FC1C97"/>
    <w:rsid w:val="00FC3BFE"/>
    <w:rsid w:val="00FC3CCE"/>
    <w:rsid w:val="00FC3DEA"/>
    <w:rsid w:val="00FC427A"/>
    <w:rsid w:val="00FC5300"/>
    <w:rsid w:val="00FC650B"/>
    <w:rsid w:val="00FC76DE"/>
    <w:rsid w:val="00FC7B34"/>
    <w:rsid w:val="00FD00F6"/>
    <w:rsid w:val="00FD40F8"/>
    <w:rsid w:val="00FD61E7"/>
    <w:rsid w:val="00FD65A8"/>
    <w:rsid w:val="00FD72BD"/>
    <w:rsid w:val="00FD73AB"/>
    <w:rsid w:val="00FE2594"/>
    <w:rsid w:val="00FE4BDC"/>
    <w:rsid w:val="00FE543A"/>
    <w:rsid w:val="00FE5CC4"/>
    <w:rsid w:val="00FE61AA"/>
    <w:rsid w:val="00FE767B"/>
    <w:rsid w:val="00FF0B51"/>
    <w:rsid w:val="00FF262E"/>
    <w:rsid w:val="00FF2A1C"/>
    <w:rsid w:val="00FF2F79"/>
    <w:rsid w:val="00FF3BCD"/>
    <w:rsid w:val="00FF448D"/>
    <w:rsid w:val="00FF62EE"/>
    <w:rsid w:val="00FF696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E52D6B-FE71-47A6-90F3-35969CD4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2A"/>
    <w:rPr>
      <w:sz w:val="24"/>
      <w:szCs w:val="24"/>
    </w:rPr>
  </w:style>
  <w:style w:type="paragraph" w:styleId="1">
    <w:name w:val="heading 1"/>
    <w:basedOn w:val="a"/>
    <w:next w:val="a"/>
    <w:qFormat/>
    <w:rsid w:val="0001612A"/>
    <w:pPr>
      <w:keepNext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925A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01612A"/>
    <w:pPr>
      <w:keepNext/>
      <w:ind w:firstLine="426"/>
      <w:jc w:val="both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1612A"/>
    <w:pPr>
      <w:ind w:hanging="510"/>
      <w:jc w:val="both"/>
    </w:pPr>
    <w:rPr>
      <w:sz w:val="28"/>
      <w:szCs w:val="20"/>
    </w:rPr>
  </w:style>
  <w:style w:type="paragraph" w:styleId="a5">
    <w:name w:val="Title"/>
    <w:basedOn w:val="a"/>
    <w:qFormat/>
    <w:rsid w:val="0001612A"/>
    <w:pPr>
      <w:jc w:val="center"/>
    </w:pPr>
    <w:rPr>
      <w:sz w:val="28"/>
      <w:szCs w:val="20"/>
    </w:rPr>
  </w:style>
  <w:style w:type="paragraph" w:customStyle="1" w:styleId="-2">
    <w:name w:val="Основной-2"/>
    <w:rsid w:val="0001612A"/>
    <w:pPr>
      <w:ind w:firstLine="170"/>
      <w:jc w:val="both"/>
    </w:pPr>
    <w:rPr>
      <w:rFonts w:ascii="Гельветика" w:hAnsi="Гельветика"/>
      <w:snapToGrid w:val="0"/>
      <w:sz w:val="17"/>
    </w:rPr>
  </w:style>
  <w:style w:type="paragraph" w:styleId="a6">
    <w:name w:val="Body Text"/>
    <w:basedOn w:val="a"/>
    <w:rsid w:val="0001612A"/>
    <w:pPr>
      <w:jc w:val="both"/>
    </w:pPr>
    <w:rPr>
      <w:sz w:val="28"/>
      <w:szCs w:val="20"/>
    </w:rPr>
  </w:style>
  <w:style w:type="paragraph" w:styleId="2">
    <w:name w:val="Body Text Indent 2"/>
    <w:basedOn w:val="a"/>
    <w:rsid w:val="0001612A"/>
    <w:pPr>
      <w:ind w:firstLine="1080"/>
      <w:jc w:val="both"/>
    </w:pPr>
  </w:style>
  <w:style w:type="paragraph" w:styleId="31">
    <w:name w:val="Body Text Indent 3"/>
    <w:basedOn w:val="a"/>
    <w:link w:val="32"/>
    <w:rsid w:val="0001612A"/>
    <w:pPr>
      <w:ind w:firstLine="426"/>
      <w:jc w:val="both"/>
    </w:pPr>
    <w:rPr>
      <w:b/>
      <w:sz w:val="28"/>
      <w:szCs w:val="20"/>
    </w:rPr>
  </w:style>
  <w:style w:type="paragraph" w:customStyle="1" w:styleId="Iauiue">
    <w:name w:val="Iau?iue"/>
    <w:rsid w:val="0001612A"/>
    <w:pPr>
      <w:widowControl w:val="0"/>
    </w:pPr>
  </w:style>
  <w:style w:type="paragraph" w:styleId="a7">
    <w:name w:val="header"/>
    <w:basedOn w:val="a"/>
    <w:rsid w:val="0001612A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1612A"/>
  </w:style>
  <w:style w:type="paragraph" w:styleId="a9">
    <w:name w:val="footer"/>
    <w:basedOn w:val="a"/>
    <w:rsid w:val="00304720"/>
    <w:pPr>
      <w:tabs>
        <w:tab w:val="center" w:pos="4677"/>
        <w:tab w:val="right" w:pos="9355"/>
      </w:tabs>
    </w:pPr>
  </w:style>
  <w:style w:type="character" w:customStyle="1" w:styleId="s0">
    <w:name w:val="s0"/>
    <w:basedOn w:val="a0"/>
    <w:rsid w:val="005B569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0">
    <w:name w:val="Обычный1"/>
    <w:rsid w:val="00963FC8"/>
    <w:pPr>
      <w:jc w:val="center"/>
    </w:pPr>
    <w:rPr>
      <w:snapToGrid w:val="0"/>
      <w:sz w:val="28"/>
    </w:rPr>
  </w:style>
  <w:style w:type="table" w:styleId="aa">
    <w:name w:val="Table Grid"/>
    <w:basedOn w:val="a1"/>
    <w:rsid w:val="008317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AE7895"/>
    <w:rPr>
      <w:rFonts w:ascii="Tahoma" w:hAnsi="Tahoma" w:cs="Tahoma"/>
      <w:sz w:val="16"/>
      <w:szCs w:val="16"/>
    </w:rPr>
  </w:style>
  <w:style w:type="character" w:styleId="ac">
    <w:name w:val="line number"/>
    <w:basedOn w:val="a0"/>
    <w:rsid w:val="004B1EB5"/>
  </w:style>
  <w:style w:type="paragraph" w:customStyle="1" w:styleId="11">
    <w:name w:val="1"/>
    <w:basedOn w:val="a"/>
    <w:autoRedefine/>
    <w:rsid w:val="00425F9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d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e"/>
    <w:uiPriority w:val="99"/>
    <w:qFormat/>
    <w:rsid w:val="00A15000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rsid w:val="00DA41DB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6247CF"/>
    <w:rPr>
      <w:b/>
      <w:sz w:val="28"/>
    </w:rPr>
  </w:style>
  <w:style w:type="paragraph" w:styleId="af">
    <w:name w:val="List Paragraph"/>
    <w:basedOn w:val="a"/>
    <w:uiPriority w:val="34"/>
    <w:qFormat/>
    <w:rsid w:val="00803BEF"/>
    <w:pPr>
      <w:ind w:left="720"/>
      <w:contextualSpacing/>
    </w:pPr>
  </w:style>
  <w:style w:type="character" w:customStyle="1" w:styleId="ae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d"/>
    <w:uiPriority w:val="99"/>
    <w:locked/>
    <w:rsid w:val="00BA0623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25A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2F43-FED6-4CE3-8F9C-548F16F6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изучении конкурсных заявок на предмет их полноты,  наличия ошибок в расчетах, правильности оформления документов в целом и</vt:lpstr>
    </vt:vector>
  </TitlesOfParts>
  <Company/>
  <LinksUpToDate>false</LinksUpToDate>
  <CharactersWithSpaces>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изучении конкурсных заявок на предмет их полноты,  наличия ошибок в расчетах, правильности оформления документов в целом и</dc:title>
  <dc:creator>**</dc:creator>
  <cp:lastModifiedBy>CVETA</cp:lastModifiedBy>
  <cp:revision>6</cp:revision>
  <cp:lastPrinted>2021-12-03T03:34:00Z</cp:lastPrinted>
  <dcterms:created xsi:type="dcterms:W3CDTF">2021-12-02T09:31:00Z</dcterms:created>
  <dcterms:modified xsi:type="dcterms:W3CDTF">2021-12-03T03:34:00Z</dcterms:modified>
</cp:coreProperties>
</file>