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4C5850" w:rsidRDefault="005816FE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ПРОТОКОЛ №</w:t>
      </w:r>
      <w:r w:rsidR="00D57AAB">
        <w:rPr>
          <w:b/>
          <w:szCs w:val="22"/>
        </w:rPr>
        <w:t>17</w:t>
      </w:r>
      <w:r w:rsidR="008D1180" w:rsidRPr="004C5850">
        <w:rPr>
          <w:b/>
          <w:vanish/>
          <w:szCs w:val="22"/>
        </w:rPr>
        <w:t>125</w:t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t>1</w:t>
      </w:r>
    </w:p>
    <w:p w:rsidR="00421F48" w:rsidRPr="004C5850" w:rsidRDefault="00421F48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итогов закупа способом запроса ценовых предложений</w:t>
      </w:r>
    </w:p>
    <w:p w:rsidR="00C16805" w:rsidRPr="004C5850" w:rsidRDefault="00C16805" w:rsidP="00C16805">
      <w:pPr>
        <w:jc w:val="both"/>
        <w:rPr>
          <w:b/>
          <w:szCs w:val="22"/>
        </w:rPr>
      </w:pPr>
    </w:p>
    <w:p w:rsidR="00421F48" w:rsidRPr="00994670" w:rsidRDefault="00425109" w:rsidP="00C16805">
      <w:pPr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с.</w:t>
      </w:r>
      <w:r w:rsidR="004C5850" w:rsidRPr="00994670">
        <w:rPr>
          <w:b/>
          <w:sz w:val="22"/>
          <w:szCs w:val="22"/>
        </w:rPr>
        <w:t xml:space="preserve"> </w:t>
      </w:r>
      <w:r w:rsidR="00421F48" w:rsidRPr="00994670">
        <w:rPr>
          <w:b/>
          <w:sz w:val="22"/>
          <w:szCs w:val="22"/>
        </w:rPr>
        <w:t xml:space="preserve">Пресновка           </w:t>
      </w:r>
      <w:r w:rsidRPr="00994670">
        <w:rPr>
          <w:b/>
          <w:sz w:val="22"/>
          <w:szCs w:val="22"/>
        </w:rPr>
        <w:t xml:space="preserve">         </w:t>
      </w:r>
      <w:r w:rsidR="00EC49C5" w:rsidRPr="00994670">
        <w:rPr>
          <w:b/>
          <w:sz w:val="22"/>
          <w:szCs w:val="22"/>
        </w:rPr>
        <w:t xml:space="preserve">                       </w:t>
      </w:r>
      <w:r w:rsidR="008B4140" w:rsidRPr="00994670">
        <w:rPr>
          <w:b/>
          <w:sz w:val="22"/>
          <w:szCs w:val="22"/>
        </w:rPr>
        <w:t xml:space="preserve"> </w:t>
      </w:r>
      <w:r w:rsidR="00EA0D96" w:rsidRPr="00994670">
        <w:rPr>
          <w:b/>
          <w:sz w:val="22"/>
          <w:szCs w:val="22"/>
        </w:rPr>
        <w:t xml:space="preserve">                                                               </w:t>
      </w:r>
      <w:r w:rsidR="00ED4E19" w:rsidRPr="00994670">
        <w:rPr>
          <w:b/>
          <w:sz w:val="22"/>
          <w:szCs w:val="22"/>
        </w:rPr>
        <w:t xml:space="preserve">                                                                                          </w:t>
      </w:r>
      <w:r w:rsidR="00994670" w:rsidRPr="00994670">
        <w:rPr>
          <w:b/>
          <w:sz w:val="22"/>
          <w:szCs w:val="22"/>
        </w:rPr>
        <w:t xml:space="preserve">                     </w:t>
      </w:r>
      <w:r w:rsidR="00994670">
        <w:rPr>
          <w:b/>
          <w:sz w:val="22"/>
          <w:szCs w:val="22"/>
        </w:rPr>
        <w:t xml:space="preserve">           </w:t>
      </w:r>
      <w:r w:rsidR="00D57AAB">
        <w:rPr>
          <w:b/>
          <w:sz w:val="22"/>
          <w:szCs w:val="22"/>
        </w:rPr>
        <w:t xml:space="preserve"> 14 ноября</w:t>
      </w:r>
      <w:r w:rsidR="008D49CE" w:rsidRPr="00994670">
        <w:rPr>
          <w:b/>
          <w:sz w:val="22"/>
          <w:szCs w:val="22"/>
        </w:rPr>
        <w:t xml:space="preserve"> </w:t>
      </w:r>
      <w:r w:rsidR="00F3734E" w:rsidRPr="00994670">
        <w:rPr>
          <w:b/>
          <w:sz w:val="22"/>
          <w:szCs w:val="22"/>
        </w:rPr>
        <w:t>2022</w:t>
      </w:r>
      <w:r w:rsidR="00421F48" w:rsidRPr="00994670">
        <w:rPr>
          <w:b/>
          <w:sz w:val="22"/>
          <w:szCs w:val="22"/>
        </w:rPr>
        <w:t xml:space="preserve"> года</w:t>
      </w:r>
    </w:p>
    <w:p w:rsidR="00A71FA9" w:rsidRPr="00994670" w:rsidRDefault="00A71FA9" w:rsidP="00C16805">
      <w:pPr>
        <w:jc w:val="both"/>
        <w:rPr>
          <w:b/>
          <w:sz w:val="22"/>
          <w:szCs w:val="22"/>
        </w:rPr>
      </w:pPr>
    </w:p>
    <w:p w:rsidR="003E6501" w:rsidRPr="00994670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994670">
        <w:rPr>
          <w:b/>
          <w:sz w:val="22"/>
          <w:szCs w:val="22"/>
        </w:rPr>
        <w:t>Жамбылская</w:t>
      </w:r>
      <w:proofErr w:type="spellEnd"/>
      <w:r w:rsidRPr="00994670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994670">
        <w:rPr>
          <w:b/>
          <w:sz w:val="22"/>
          <w:szCs w:val="22"/>
        </w:rPr>
        <w:t>акимата</w:t>
      </w:r>
      <w:proofErr w:type="spellEnd"/>
      <w:r w:rsidRPr="00994670">
        <w:rPr>
          <w:b/>
          <w:sz w:val="22"/>
          <w:szCs w:val="22"/>
        </w:rPr>
        <w:t xml:space="preserve"> Северо-Казахстанской области» </w:t>
      </w:r>
      <w:r w:rsidR="003E6501" w:rsidRPr="00994670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994670">
        <w:rPr>
          <w:b/>
          <w:sz w:val="22"/>
          <w:szCs w:val="22"/>
        </w:rPr>
        <w:t xml:space="preserve">в </w:t>
      </w:r>
      <w:r w:rsidR="00D57AAB">
        <w:rPr>
          <w:b/>
          <w:sz w:val="22"/>
          <w:szCs w:val="22"/>
        </w:rPr>
        <w:t>14</w:t>
      </w:r>
      <w:r w:rsidR="00E20981" w:rsidRPr="00994670">
        <w:rPr>
          <w:b/>
          <w:sz w:val="22"/>
          <w:szCs w:val="22"/>
        </w:rPr>
        <w:t xml:space="preserve"> ч.</w:t>
      </w:r>
      <w:r w:rsidR="00D57AAB">
        <w:rPr>
          <w:b/>
          <w:sz w:val="22"/>
          <w:szCs w:val="22"/>
        </w:rPr>
        <w:t>30</w:t>
      </w:r>
      <w:r w:rsidRPr="00994670">
        <w:rPr>
          <w:b/>
          <w:sz w:val="22"/>
          <w:szCs w:val="22"/>
        </w:rPr>
        <w:t xml:space="preserve"> мин. </w:t>
      </w:r>
      <w:r w:rsidR="00D57AAB">
        <w:rPr>
          <w:b/>
          <w:sz w:val="22"/>
          <w:szCs w:val="22"/>
        </w:rPr>
        <w:t>14.11</w:t>
      </w:r>
      <w:r w:rsidRPr="00994670">
        <w:rPr>
          <w:b/>
          <w:sz w:val="22"/>
          <w:szCs w:val="22"/>
        </w:rPr>
        <w:t>.20</w:t>
      </w:r>
      <w:r w:rsidR="00F3734E" w:rsidRPr="00994670">
        <w:rPr>
          <w:b/>
          <w:sz w:val="22"/>
          <w:szCs w:val="22"/>
        </w:rPr>
        <w:t>22</w:t>
      </w:r>
      <w:r w:rsidR="00803311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г., осуществлено вскрытие конвертов с ценовым</w:t>
      </w:r>
      <w:r w:rsidR="00EC49C5" w:rsidRPr="00994670">
        <w:rPr>
          <w:b/>
          <w:sz w:val="22"/>
          <w:szCs w:val="22"/>
        </w:rPr>
        <w:t>и предложениями к объявлению №</w:t>
      </w:r>
      <w:r w:rsidR="00D57AAB">
        <w:rPr>
          <w:b/>
          <w:sz w:val="22"/>
          <w:szCs w:val="22"/>
        </w:rPr>
        <w:t>16</w:t>
      </w:r>
      <w:r w:rsidR="008F180A" w:rsidRPr="00994670">
        <w:rPr>
          <w:b/>
          <w:sz w:val="22"/>
          <w:szCs w:val="22"/>
        </w:rPr>
        <w:t xml:space="preserve"> от</w:t>
      </w:r>
      <w:r w:rsidR="00D57AAB">
        <w:rPr>
          <w:b/>
          <w:sz w:val="22"/>
          <w:szCs w:val="22"/>
        </w:rPr>
        <w:t xml:space="preserve"> </w:t>
      </w:r>
      <w:r w:rsidR="00F3734E" w:rsidRPr="00994670">
        <w:rPr>
          <w:b/>
          <w:sz w:val="22"/>
          <w:szCs w:val="22"/>
        </w:rPr>
        <w:t>0</w:t>
      </w:r>
      <w:r w:rsidR="001F1B63" w:rsidRPr="00994670">
        <w:rPr>
          <w:b/>
          <w:sz w:val="22"/>
          <w:szCs w:val="22"/>
        </w:rPr>
        <w:t>7</w:t>
      </w:r>
      <w:r w:rsidR="00F3734E" w:rsidRPr="00994670">
        <w:rPr>
          <w:b/>
          <w:sz w:val="22"/>
          <w:szCs w:val="22"/>
        </w:rPr>
        <w:t>.</w:t>
      </w:r>
      <w:r w:rsidR="00D57AAB">
        <w:rPr>
          <w:b/>
          <w:sz w:val="22"/>
          <w:szCs w:val="22"/>
        </w:rPr>
        <w:t>11.</w:t>
      </w:r>
      <w:r w:rsidR="00F3734E" w:rsidRPr="00994670">
        <w:rPr>
          <w:b/>
          <w:sz w:val="22"/>
          <w:szCs w:val="22"/>
        </w:rPr>
        <w:t>2022</w:t>
      </w:r>
      <w:r w:rsidR="00C16805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г, согласно постановлению Правительства Республики Каза</w:t>
      </w:r>
      <w:r w:rsidR="008F13C5" w:rsidRPr="00994670">
        <w:rPr>
          <w:b/>
          <w:sz w:val="22"/>
          <w:szCs w:val="22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994670">
        <w:rPr>
          <w:b/>
          <w:sz w:val="22"/>
          <w:szCs w:val="22"/>
        </w:rPr>
        <w:t>Жамбылская</w:t>
      </w:r>
      <w:proofErr w:type="spellEnd"/>
      <w:r w:rsidR="008F13C5" w:rsidRPr="00994670">
        <w:rPr>
          <w:b/>
          <w:sz w:val="22"/>
          <w:szCs w:val="22"/>
        </w:rPr>
        <w:t xml:space="preserve"> районная больница» КГУ «УЗ СКО», расположенное по адресу </w:t>
      </w:r>
      <w:r w:rsidR="00CA313F" w:rsidRPr="00994670">
        <w:rPr>
          <w:b/>
          <w:sz w:val="22"/>
          <w:szCs w:val="22"/>
        </w:rPr>
        <w:t xml:space="preserve">150600, РК. СКО, </w:t>
      </w:r>
      <w:proofErr w:type="spellStart"/>
      <w:r w:rsidR="00CA313F" w:rsidRPr="00994670">
        <w:rPr>
          <w:b/>
          <w:sz w:val="22"/>
          <w:szCs w:val="22"/>
        </w:rPr>
        <w:t>Жамбылский</w:t>
      </w:r>
      <w:proofErr w:type="spellEnd"/>
      <w:r w:rsidR="00CA313F" w:rsidRPr="00994670">
        <w:rPr>
          <w:b/>
          <w:sz w:val="22"/>
          <w:szCs w:val="22"/>
        </w:rPr>
        <w:t xml:space="preserve"> р-н, </w:t>
      </w:r>
      <w:r w:rsidR="008F13C5" w:rsidRPr="00994670">
        <w:rPr>
          <w:b/>
          <w:sz w:val="22"/>
          <w:szCs w:val="22"/>
        </w:rPr>
        <w:t>с. Пресновка</w:t>
      </w:r>
      <w:r w:rsidR="00CA313F" w:rsidRPr="00994670">
        <w:rPr>
          <w:b/>
          <w:sz w:val="22"/>
          <w:szCs w:val="22"/>
        </w:rPr>
        <w:t xml:space="preserve">, </w:t>
      </w:r>
      <w:r w:rsidR="008F13C5" w:rsidRPr="00994670">
        <w:rPr>
          <w:b/>
          <w:sz w:val="22"/>
          <w:szCs w:val="22"/>
        </w:rPr>
        <w:t>ул. Довженко 46</w:t>
      </w:r>
      <w:r w:rsidRPr="00994670">
        <w:rPr>
          <w:b/>
          <w:sz w:val="22"/>
          <w:szCs w:val="22"/>
        </w:rPr>
        <w:t xml:space="preserve">. </w:t>
      </w:r>
    </w:p>
    <w:p w:rsidR="001979E8" w:rsidRPr="00994670" w:rsidRDefault="001979E8" w:rsidP="001979E8">
      <w:pPr>
        <w:rPr>
          <w:b/>
          <w:sz w:val="22"/>
          <w:szCs w:val="22"/>
        </w:rPr>
      </w:pPr>
    </w:p>
    <w:p w:rsidR="0030265D" w:rsidRPr="00994670" w:rsidRDefault="006D2F43" w:rsidP="001979E8">
      <w:pPr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1.</w:t>
      </w:r>
      <w:r w:rsidR="003E6501" w:rsidRPr="00994670">
        <w:rPr>
          <w:b/>
          <w:sz w:val="22"/>
          <w:szCs w:val="22"/>
        </w:rPr>
        <w:t xml:space="preserve"> Краткое описание и цена закупаемых товаров:</w:t>
      </w:r>
    </w:p>
    <w:p w:rsidR="001B6130" w:rsidRDefault="001B6130" w:rsidP="00425109">
      <w:pPr>
        <w:suppressAutoHyphens w:val="0"/>
        <w:rPr>
          <w:caps/>
          <w:sz w:val="22"/>
          <w:szCs w:val="22"/>
          <w:lang w:eastAsia="ru-RU"/>
        </w:rPr>
      </w:pPr>
    </w:p>
    <w:tbl>
      <w:tblPr>
        <w:tblStyle w:val="2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638"/>
        <w:gridCol w:w="7513"/>
        <w:gridCol w:w="851"/>
        <w:gridCol w:w="1134"/>
        <w:gridCol w:w="1417"/>
        <w:gridCol w:w="1418"/>
        <w:gridCol w:w="1338"/>
      </w:tblGrid>
      <w:tr w:rsidR="00D57AAB" w:rsidRPr="00D54F61" w:rsidTr="00D54F61">
        <w:trPr>
          <w:trHeight w:val="9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 w:cstheme="minorBidi"/>
                <w:b/>
                <w:color w:val="00000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 w:cstheme="minorBidi"/>
                <w:b/>
                <w:color w:val="00000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 w:cstheme="minorBidi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</w:tr>
      <w:tr w:rsidR="00D57AAB" w:rsidRPr="00D54F61" w:rsidTr="00D54F61">
        <w:trPr>
          <w:trHeight w:val="1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Тропонина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Th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l)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Troponin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Test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sz w:val="20"/>
                <w:szCs w:val="20"/>
                <w:lang w:eastAsia="ru-RU"/>
              </w:rPr>
              <w:t>Troponin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Test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— это набор для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иммунофлуоресцентного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анализа, предназначенный</w:t>
            </w:r>
            <w:r w:rsidRPr="00D54F61">
              <w:rPr>
                <w:sz w:val="20"/>
                <w:szCs w:val="20"/>
                <w:lang w:val="kk-KZ" w:eastAsia="ru-RU"/>
              </w:rPr>
              <w:t xml:space="preserve"> </w:t>
            </w:r>
            <w:r w:rsidRPr="00D54F61">
              <w:rPr>
                <w:sz w:val="20"/>
                <w:szCs w:val="20"/>
                <w:lang w:eastAsia="ru-RU"/>
              </w:rPr>
              <w:t xml:space="preserve">для использования с анализаторами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Quidel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Triage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® для количественного определения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тропонина</w:t>
            </w:r>
            <w:proofErr w:type="spellEnd"/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I в образцах цельной крови или плазмы, защищенных от свертывания с помощью EDTA. Тест</w:t>
            </w:r>
            <w:r w:rsidRPr="00D54F61">
              <w:rPr>
                <w:sz w:val="20"/>
                <w:szCs w:val="20"/>
                <w:lang w:val="kk-KZ" w:eastAsia="ru-RU"/>
              </w:rPr>
              <w:t xml:space="preserve"> </w:t>
            </w:r>
            <w:r w:rsidRPr="00D54F61">
              <w:rPr>
                <w:sz w:val="20"/>
                <w:szCs w:val="20"/>
                <w:lang w:eastAsia="ru-RU"/>
              </w:rPr>
              <w:t>используется в качестве вспомогательного средства диагностики инфаркта (поражения) миокарда.</w:t>
            </w:r>
            <w:r w:rsidRPr="00D54F61">
              <w:rPr>
                <w:sz w:val="20"/>
                <w:szCs w:val="20"/>
                <w:lang w:val="kk-KZ" w:eastAsia="ru-RU"/>
              </w:rPr>
              <w:t xml:space="preserve"> </w:t>
            </w:r>
            <w:r w:rsidRPr="00D54F61">
              <w:rPr>
                <w:sz w:val="20"/>
                <w:szCs w:val="20"/>
                <w:lang w:eastAsia="ru-RU"/>
              </w:rPr>
              <w:t>Определяемые маркер: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sz w:val="20"/>
                <w:szCs w:val="20"/>
                <w:lang w:eastAsia="ru-RU"/>
              </w:rPr>
              <w:t>Troponin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I – высокочувствительный кардиологический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тропонин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4F61">
              <w:rPr>
                <w:sz w:val="20"/>
                <w:szCs w:val="20"/>
                <w:lang w:eastAsia="ru-RU"/>
              </w:rPr>
              <w:t>I;Для</w:t>
            </w:r>
            <w:proofErr w:type="spellEnd"/>
            <w:proofErr w:type="gramEnd"/>
            <w:r w:rsidRPr="00D54F61">
              <w:rPr>
                <w:sz w:val="20"/>
                <w:szCs w:val="20"/>
                <w:lang w:eastAsia="ru-RU"/>
              </w:rPr>
              <w:t xml:space="preserve"> проведения анализа с помощью данного изделия требуется образец цельной крови или плазмы, полученный из вены, с добавлением антикоагулянта EDTA. Для достижения оптимальных результатов при взятии образцов рекомендуется использовать пластмассовые пробирки с покрытием из K2[EDTA].</w:t>
            </w:r>
            <w:r w:rsidRPr="00D54F61">
              <w:rPr>
                <w:sz w:val="20"/>
                <w:szCs w:val="20"/>
                <w:lang w:val="kk-KZ" w:eastAsia="ru-RU"/>
              </w:rPr>
              <w:t xml:space="preserve"> </w:t>
            </w:r>
            <w:r w:rsidRPr="00D54F61">
              <w:rPr>
                <w:sz w:val="20"/>
                <w:szCs w:val="20"/>
                <w:lang w:eastAsia="ru-RU"/>
              </w:rPr>
              <w:t>Диапазоны измерений: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sz w:val="20"/>
                <w:szCs w:val="20"/>
                <w:lang w:eastAsia="ru-RU"/>
              </w:rPr>
              <w:t>Тропонин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 xml:space="preserve"> I: 0,01—10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нг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>/мл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 xml:space="preserve">Время измерения – не более 15 минут. Принцип измерения </w:t>
            </w:r>
            <w:proofErr w:type="spellStart"/>
            <w:r w:rsidRPr="00D54F61">
              <w:rPr>
                <w:sz w:val="20"/>
                <w:szCs w:val="20"/>
                <w:lang w:eastAsia="ru-RU"/>
              </w:rPr>
              <w:t>иммунофлуоресценция</w:t>
            </w:r>
            <w:proofErr w:type="spellEnd"/>
            <w:r w:rsidRPr="00D54F61">
              <w:rPr>
                <w:sz w:val="20"/>
                <w:szCs w:val="20"/>
                <w:lang w:eastAsia="ru-RU"/>
              </w:rPr>
              <w:t>.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Тестовые панели следует хранить в холодильнике при температуре 2—8 °C.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В набор входят: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25 тестовых панелей</w:t>
            </w:r>
          </w:p>
          <w:p w:rsidR="00D57AAB" w:rsidRPr="00D54F61" w:rsidRDefault="00D57AAB" w:rsidP="00D57A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25 пипеток для переноса образца</w:t>
            </w:r>
          </w:p>
          <w:p w:rsidR="00D57AAB" w:rsidRPr="00D54F61" w:rsidRDefault="00D57AAB" w:rsidP="00D57AAB">
            <w:pPr>
              <w:suppressAutoHyphens w:val="0"/>
              <w:rPr>
                <w:color w:val="333333"/>
                <w:sz w:val="20"/>
                <w:szCs w:val="20"/>
                <w:lang w:eastAsia="ru-RU"/>
              </w:rPr>
            </w:pPr>
            <w:r w:rsidRPr="00D54F61">
              <w:rPr>
                <w:sz w:val="20"/>
                <w:szCs w:val="20"/>
                <w:lang w:eastAsia="ru-RU"/>
              </w:rPr>
              <w:t>1 модуль CODE CHIP™ для реагентов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HAnsi"/>
                <w:color w:val="00000A"/>
                <w:sz w:val="20"/>
                <w:szCs w:val="20"/>
                <w:lang w:val="kk-KZ" w:eastAsia="en-US"/>
              </w:rPr>
            </w:pPr>
            <w:r w:rsidRPr="00D54F61">
              <w:rPr>
                <w:rFonts w:eastAsiaTheme="minorHAnsi"/>
                <w:color w:val="00000A"/>
                <w:sz w:val="20"/>
                <w:szCs w:val="20"/>
                <w:lang w:val="kk-KZ" w:eastAsia="en-US"/>
              </w:rPr>
              <w:t>2 упак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HAnsi"/>
                <w:color w:val="00000A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HAnsi"/>
                <w:color w:val="00000A"/>
                <w:sz w:val="20"/>
                <w:szCs w:val="20"/>
                <w:lang w:val="kk-KZ" w:eastAsia="en-US"/>
              </w:rPr>
            </w:pPr>
            <w:r w:rsidRPr="00D54F61">
              <w:rPr>
                <w:rFonts w:eastAsiaTheme="minorHAnsi"/>
                <w:color w:val="00000A"/>
                <w:sz w:val="20"/>
                <w:szCs w:val="20"/>
                <w:lang w:val="kk-KZ" w:eastAsia="en-US"/>
              </w:rPr>
              <w:t>202 000</w:t>
            </w:r>
          </w:p>
        </w:tc>
        <w:tc>
          <w:tcPr>
            <w:tcW w:w="1417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HAnsi"/>
                <w:color w:val="00000A"/>
                <w:sz w:val="20"/>
                <w:szCs w:val="20"/>
                <w:lang w:eastAsia="en-US"/>
              </w:rPr>
            </w:pPr>
            <w:r w:rsidRPr="00D54F61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404 000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Мочеприемник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Мочеприемник прикроватный с нижним разгрузочным отверстием, объём 2000 мл. Снабжён градуированной шкалой 2000мл для измерения объёма мочи. Моча собирается в мешочек через трубку из ПВХ,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соединительнй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кончик которой подходит к любому размеру урологического катетера. Излишнее количество мочи вытекает через выходной прямой коннектор. Усиленное отверстие для подвешивания. Мешочки являются герметичными. Материалы: ПВХ, полипропилен. Стерилизация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333333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333333"/>
                <w:sz w:val="20"/>
                <w:szCs w:val="20"/>
                <w:lang w:eastAsia="ru-RU"/>
              </w:rPr>
              <w:t>Оригинальные линии для внутривенных вливаний малых объемов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Оригинальные линии стандарт 1,5 х 2,7 мм; длиной 150 см. Объем заполнения 2,91.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ПВХ.Без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фталатов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Герметичные винтовые коннекторы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предотврощают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подтекание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жидкости и попадание препаратов в насос.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Устойчива к давлению до 2 бар.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25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12 500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Certofix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Mono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Моно) с одноканальным центральным венозным катетером для постановки по методу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Сельдингера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Certofix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Mono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Е420: набор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однопросветного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катетера для катетеризации верхней полой вены по методу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Сельдингера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: Пункционная игла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Сельдингера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тонкостенная, с овальным срезом, G18 (1.3 x 70 мм), профилированный прозрачный павильон; Одноканальный катетер с несмываемой разметкой в см, мягким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кончиком и соединителем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луэр-лок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антитромбогенный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Rg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-контрастный из полиуретана, размерами G14/F6 (1.4 х 2.1мм х 20см), скорость потока 85 мл/мин.</w:t>
            </w: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проводник 0.89мм х 0,035'' х 50см с гибким J-наконечником (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изгибоустойчивый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 в эргономичном держателе, нестираемая разметка длины; с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направителем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3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Certofix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Duo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Дуо) с двухканальным катетером для постановки по методу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Сельдингера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Certofix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Duo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Е720: набор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двухпросветного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катетера для катетеризации верхней полой вены по методу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Сельдингера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Пункционная игла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Сельдингера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тонкостенная, с овальным срезом, G18 (1.3 x 70 мм), профилированный прозрачный павильон; 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Двухканальный катетер с несмываемой разметкой в см, мягким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кончиком и соединителем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луэр-лок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антитромбогенный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Rg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-контрастный из полиуретана, размерами F7 (2.4 х 20см), каналы G16/16, скорость потока 45/55 мл/мин. 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проводник 0.89мм х 0,035'' х 50см с гибким J-наконечником (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изгибоустойчивый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 в эргономичном держателе, нестираемая разметка длины; с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направителем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 Дилататор. Заглушка c инъекционной мембраной Ин-стоппер по числу каналов катетера 2шт,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маска анестезиологическая/наркозная №1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Маски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усилии.Стандартный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коннектор для соединения с различными дыхательными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контурами.Упаковано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в индивидуальную упаковку №1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110 мм размер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lastRenderedPageBreak/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10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4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8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120 мм размер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8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60 мм размер 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использования.</w:t>
            </w:r>
          </w:p>
        </w:tc>
        <w:tc>
          <w:tcPr>
            <w:tcW w:w="851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5 шт</w:t>
            </w:r>
          </w:p>
        </w:tc>
        <w:tc>
          <w:tcPr>
            <w:tcW w:w="1134" w:type="dxa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1 750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100 мм размер 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color w:val="000000"/>
                <w:sz w:val="20"/>
                <w:szCs w:val="20"/>
                <w:lang w:val="kk-KZ" w:eastAsia="ru-RU"/>
              </w:rPr>
              <w:t>1</w:t>
            </w:r>
            <w:r w:rsidRPr="00D54F61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D54F61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5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70 мм размер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3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Направляющий воздуховод, диаметром 80 мм размер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Используется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полиоксиметелена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изготовлен из медицинского ПВХ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цветовая кодировка размеров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гладкие края трубки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блокировка закусывания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индивидуальная упаковка</w:t>
            </w:r>
          </w:p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стерильная, одноразового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D57AAB" w:rsidRPr="00D54F61" w:rsidTr="00D54F61">
        <w:trPr>
          <w:trHeight w:val="7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ирригоскопии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исполнение III) стерильная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ирригоскопии</w:t>
            </w:r>
            <w:proofErr w:type="spellEnd"/>
            <w:r w:rsidRPr="00D54F6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исполнение III) стерильная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25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1 100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color w:val="000000"/>
                <w:sz w:val="20"/>
                <w:szCs w:val="20"/>
                <w:lang w:val="kk-KZ" w:eastAsia="ru-RU"/>
              </w:rPr>
              <w:t>27 500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290A39" w:rsidRDefault="00FF496D" w:rsidP="00FF496D">
      <w:pPr>
        <w:suppressAutoHyphens w:val="0"/>
        <w:jc w:val="right"/>
        <w:rPr>
          <w:caps/>
          <w:szCs w:val="22"/>
          <w:lang w:eastAsia="ru-RU"/>
        </w:rPr>
      </w:pPr>
      <w:r w:rsidRPr="000C0C79">
        <w:rPr>
          <w:b/>
          <w:i/>
        </w:rPr>
        <w:t xml:space="preserve">Итог: </w:t>
      </w:r>
      <w:r>
        <w:rPr>
          <w:b/>
          <w:i/>
          <w:lang w:val="kk-KZ"/>
        </w:rPr>
        <w:t>817 750 тенге</w:t>
      </w:r>
      <w:r w:rsidRPr="000C0C79">
        <w:rPr>
          <w:b/>
          <w:i/>
        </w:rPr>
        <w:t xml:space="preserve"> (</w:t>
      </w:r>
      <w:r>
        <w:rPr>
          <w:b/>
          <w:i/>
          <w:lang w:val="kk-KZ"/>
        </w:rPr>
        <w:t>восемьсот семьнадцать тысяч семьсот пятьдесят</w:t>
      </w:r>
      <w:r w:rsidRPr="000C0C79">
        <w:rPr>
          <w:b/>
          <w:i/>
        </w:rPr>
        <w:t xml:space="preserve"> тенге)</w:t>
      </w:r>
    </w:p>
    <w:p w:rsidR="00216D58" w:rsidRDefault="00216D58" w:rsidP="00EA7687">
      <w:pPr>
        <w:suppressAutoHyphens w:val="0"/>
        <w:rPr>
          <w:caps/>
          <w:szCs w:val="22"/>
          <w:lang w:eastAsia="ru-RU"/>
        </w:rPr>
      </w:pPr>
    </w:p>
    <w:p w:rsidR="00290E5B" w:rsidRDefault="00290E5B" w:rsidP="00EA7687">
      <w:pPr>
        <w:suppressAutoHyphens w:val="0"/>
        <w:rPr>
          <w:caps/>
          <w:szCs w:val="22"/>
          <w:lang w:eastAsia="ru-RU"/>
        </w:rPr>
      </w:pPr>
    </w:p>
    <w:p w:rsidR="00D54F61" w:rsidRDefault="00D54F61" w:rsidP="00EA7687">
      <w:pPr>
        <w:suppressAutoHyphens w:val="0"/>
        <w:rPr>
          <w:caps/>
          <w:szCs w:val="22"/>
          <w:lang w:eastAsia="ru-RU"/>
        </w:rPr>
      </w:pPr>
    </w:p>
    <w:p w:rsidR="00290E5B" w:rsidRPr="004C5850" w:rsidRDefault="00290E5B" w:rsidP="00EA7687">
      <w:pPr>
        <w:suppressAutoHyphens w:val="0"/>
        <w:rPr>
          <w:caps/>
          <w:szCs w:val="22"/>
          <w:lang w:eastAsia="ru-RU"/>
        </w:rPr>
      </w:pPr>
    </w:p>
    <w:p w:rsidR="00E25325" w:rsidRPr="004C5850" w:rsidRDefault="00420999" w:rsidP="005F5E3F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lastRenderedPageBreak/>
        <w:t>Дата и время представления ценового предложения.</w:t>
      </w:r>
    </w:p>
    <w:p w:rsidR="00100C2F" w:rsidRPr="008D49CE" w:rsidRDefault="00100C2F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649"/>
        <w:gridCol w:w="3532"/>
        <w:gridCol w:w="299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5D32C8" w:rsidP="005D32C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="00420999"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5D32C8">
        <w:trPr>
          <w:trHeight w:val="226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1A2D18" w:rsidRDefault="00FF496D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F496D">
              <w:rPr>
                <w:szCs w:val="22"/>
                <w:lang w:eastAsia="ru-RU"/>
              </w:rPr>
              <w:t>ТОО «</w:t>
            </w:r>
            <w:proofErr w:type="spellStart"/>
            <w:r w:rsidRPr="00FF496D">
              <w:rPr>
                <w:szCs w:val="22"/>
                <w:lang w:eastAsia="ru-RU"/>
              </w:rPr>
              <w:t>Гелика</w:t>
            </w:r>
            <w:proofErr w:type="spellEnd"/>
            <w:r w:rsidRPr="00FF496D"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FF496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10.11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FF496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09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ED4E19" w:rsidRPr="00B360AD" w:rsidTr="005D32C8">
        <w:trPr>
          <w:trHeight w:val="230"/>
        </w:trPr>
        <w:tc>
          <w:tcPr>
            <w:tcW w:w="317" w:type="pct"/>
          </w:tcPr>
          <w:p w:rsidR="00ED4E19" w:rsidRPr="00B360AD" w:rsidRDefault="00ED4E1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D4E19" w:rsidRDefault="00FF496D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Локал</w:t>
            </w:r>
            <w:proofErr w:type="spellEnd"/>
            <w:r>
              <w:rPr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Cs w:val="22"/>
                <w:lang w:eastAsia="ru-RU"/>
              </w:rPr>
              <w:t>Фарм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ED4E19" w:rsidRDefault="00FF496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10.11</w:t>
            </w:r>
            <w:r w:rsidR="00ED4E19">
              <w:rPr>
                <w:sz w:val="22"/>
                <w:szCs w:val="22"/>
                <w:lang w:eastAsia="ru-RU"/>
              </w:rPr>
              <w:t>.2022 г</w:t>
            </w:r>
          </w:p>
        </w:tc>
        <w:tc>
          <w:tcPr>
            <w:tcW w:w="924" w:type="pct"/>
            <w:vAlign w:val="center"/>
          </w:tcPr>
          <w:p w:rsidR="00ED4E19" w:rsidRDefault="00FF496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25</w:t>
            </w:r>
            <w:r w:rsidR="00ED4E19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100C2F" w:rsidRPr="00B360AD" w:rsidTr="005D32C8">
        <w:trPr>
          <w:trHeight w:val="220"/>
        </w:trPr>
        <w:tc>
          <w:tcPr>
            <w:tcW w:w="317" w:type="pct"/>
          </w:tcPr>
          <w:p w:rsidR="00100C2F" w:rsidRDefault="00100C2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100C2F" w:rsidRPr="00FF496D" w:rsidRDefault="00FF496D" w:rsidP="00FF496D">
            <w:pPr>
              <w:suppressAutoHyphens w:val="0"/>
              <w:jc w:val="both"/>
              <w:rPr>
                <w:szCs w:val="22"/>
                <w:lang w:val="kk-KZ" w:eastAsia="ru-RU"/>
              </w:rPr>
            </w:pPr>
            <w:r>
              <w:rPr>
                <w:szCs w:val="22"/>
                <w:lang w:eastAsia="ru-RU"/>
              </w:rPr>
              <w:t>СКФ ТОО «КФК «МЕДСЕРВИС ПЛЮС»</w:t>
            </w:r>
          </w:p>
        </w:tc>
        <w:tc>
          <w:tcPr>
            <w:tcW w:w="1090" w:type="pct"/>
            <w:vAlign w:val="center"/>
          </w:tcPr>
          <w:p w:rsidR="00100C2F" w:rsidRDefault="00FF496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10.11.</w:t>
            </w:r>
            <w:r w:rsidR="00100C2F">
              <w:rPr>
                <w:sz w:val="22"/>
                <w:szCs w:val="22"/>
                <w:lang w:eastAsia="ru-RU"/>
              </w:rPr>
              <w:t>2022 г</w:t>
            </w:r>
          </w:p>
        </w:tc>
        <w:tc>
          <w:tcPr>
            <w:tcW w:w="924" w:type="pct"/>
            <w:vAlign w:val="center"/>
          </w:tcPr>
          <w:p w:rsidR="00100C2F" w:rsidRDefault="00FF496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ч 0</w:t>
            </w:r>
            <w:r w:rsidR="00100C2F">
              <w:rPr>
                <w:sz w:val="22"/>
                <w:szCs w:val="22"/>
                <w:lang w:eastAsia="ru-RU"/>
              </w:rPr>
              <w:t>0 мин</w:t>
            </w:r>
          </w:p>
        </w:tc>
      </w:tr>
      <w:tr w:rsidR="001A76EC" w:rsidRPr="00B360AD" w:rsidTr="005D32C8">
        <w:trPr>
          <w:trHeight w:val="224"/>
        </w:trPr>
        <w:tc>
          <w:tcPr>
            <w:tcW w:w="317" w:type="pct"/>
          </w:tcPr>
          <w:p w:rsidR="001A76EC" w:rsidRDefault="001A76EC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1A76EC" w:rsidRDefault="001A76EC" w:rsidP="00FF496D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 w:rsidR="00FF496D">
              <w:rPr>
                <w:szCs w:val="22"/>
                <w:lang w:val="kk-KZ" w:eastAsia="ru-RU"/>
              </w:rPr>
              <w:t>Альянс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1A76EC" w:rsidRDefault="00FF496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</w:t>
            </w:r>
            <w:r>
              <w:rPr>
                <w:sz w:val="22"/>
                <w:szCs w:val="22"/>
                <w:lang w:val="kk-KZ" w:eastAsia="ru-RU"/>
              </w:rPr>
              <w:t>11</w:t>
            </w:r>
            <w:r w:rsidR="001A76EC">
              <w:rPr>
                <w:sz w:val="22"/>
                <w:szCs w:val="22"/>
                <w:lang w:eastAsia="ru-RU"/>
              </w:rPr>
              <w:t>.2022 г</w:t>
            </w:r>
          </w:p>
        </w:tc>
        <w:tc>
          <w:tcPr>
            <w:tcW w:w="924" w:type="pct"/>
            <w:vAlign w:val="center"/>
          </w:tcPr>
          <w:p w:rsidR="001A76EC" w:rsidRDefault="00FF496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24</w:t>
            </w:r>
            <w:r w:rsidR="001A76EC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252198" w:rsidRPr="00B360AD" w:rsidRDefault="00420999" w:rsidP="00252198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ED4E19" w:rsidRPr="00C76FDA">
        <w:rPr>
          <w:caps/>
          <w:sz w:val="20"/>
          <w:szCs w:val="22"/>
          <w:lang w:eastAsia="ru-RU"/>
        </w:rPr>
        <w:t>1</w:t>
      </w:r>
      <w:r w:rsidR="00FF496D">
        <w:rPr>
          <w:caps/>
          <w:sz w:val="20"/>
          <w:szCs w:val="22"/>
          <w:lang w:val="kk-KZ" w:eastAsia="ru-RU"/>
        </w:rPr>
        <w:t>4 ноября</w:t>
      </w:r>
      <w:r w:rsidR="00F3734E" w:rsidRPr="00C76FDA">
        <w:rPr>
          <w:caps/>
          <w:sz w:val="20"/>
          <w:szCs w:val="22"/>
          <w:lang w:eastAsia="ru-RU"/>
        </w:rPr>
        <w:t xml:space="preserve"> 2022</w:t>
      </w:r>
      <w:r w:rsidR="002F1DAB" w:rsidRPr="00C76FDA">
        <w:rPr>
          <w:caps/>
          <w:sz w:val="20"/>
          <w:szCs w:val="22"/>
          <w:lang w:eastAsia="ru-RU"/>
        </w:rPr>
        <w:t>г</w:t>
      </w:r>
      <w:r w:rsidRPr="00C76FDA">
        <w:rPr>
          <w:caps/>
          <w:sz w:val="20"/>
          <w:szCs w:val="22"/>
          <w:lang w:eastAsia="ru-RU"/>
        </w:rPr>
        <w:t xml:space="preserve"> в </w:t>
      </w:r>
      <w:r w:rsidR="00A37B26" w:rsidRPr="00C76FDA">
        <w:rPr>
          <w:caps/>
          <w:sz w:val="20"/>
          <w:szCs w:val="22"/>
          <w:lang w:eastAsia="ru-RU"/>
        </w:rPr>
        <w:t>1</w:t>
      </w:r>
      <w:r w:rsidR="00FF496D">
        <w:rPr>
          <w:caps/>
          <w:sz w:val="20"/>
          <w:szCs w:val="22"/>
          <w:lang w:eastAsia="ru-RU"/>
        </w:rPr>
        <w:t>2</w:t>
      </w:r>
      <w:r w:rsidR="00A37B26" w:rsidRPr="00C76FDA">
        <w:rPr>
          <w:caps/>
          <w:sz w:val="20"/>
          <w:szCs w:val="22"/>
          <w:lang w:eastAsia="ru-RU"/>
        </w:rPr>
        <w:t xml:space="preserve"> ч.</w:t>
      </w:r>
      <w:r w:rsidR="003D349A" w:rsidRPr="00C76FDA">
        <w:rPr>
          <w:caps/>
          <w:sz w:val="20"/>
          <w:szCs w:val="22"/>
          <w:lang w:eastAsia="ru-RU"/>
        </w:rPr>
        <w:t>00</w:t>
      </w:r>
      <w:r w:rsidRPr="00C76FDA">
        <w:rPr>
          <w:caps/>
          <w:sz w:val="20"/>
          <w:szCs w:val="22"/>
          <w:lang w:eastAsia="ru-RU"/>
        </w:rPr>
        <w:t xml:space="preserve"> мин., ценовые предложения на участия в закупе после истечения окончательного срока </w:t>
      </w:r>
      <w:r w:rsidR="00252198" w:rsidRPr="00B360AD">
        <w:rPr>
          <w:caps/>
          <w:sz w:val="22"/>
          <w:szCs w:val="22"/>
          <w:lang w:eastAsia="ru-RU"/>
        </w:rPr>
        <w:t>поступили</w:t>
      </w:r>
      <w:r w:rsidR="00252198">
        <w:rPr>
          <w:caps/>
          <w:sz w:val="22"/>
          <w:szCs w:val="22"/>
          <w:lang w:eastAsia="ru-RU"/>
        </w:rPr>
        <w:t xml:space="preserve"> от Тоо </w:t>
      </w:r>
      <w:r w:rsidR="00252198">
        <w:rPr>
          <w:sz w:val="22"/>
          <w:szCs w:val="22"/>
          <w:lang w:eastAsia="ru-RU"/>
        </w:rPr>
        <w:t>«</w:t>
      </w:r>
      <w:r w:rsidR="00252198">
        <w:rPr>
          <w:sz w:val="22"/>
          <w:szCs w:val="22"/>
          <w:lang w:val="kk-KZ" w:eastAsia="ru-RU"/>
        </w:rPr>
        <w:t>Атлант Компани</w:t>
      </w:r>
      <w:r w:rsidR="00252198">
        <w:rPr>
          <w:sz w:val="22"/>
          <w:szCs w:val="22"/>
          <w:lang w:eastAsia="ru-RU"/>
        </w:rPr>
        <w:t>». ПАКЕТ ДОКУМЕНТОВ ВОЗВРАЩЕН.</w:t>
      </w:r>
    </w:p>
    <w:p w:rsidR="00E31FD5" w:rsidRDefault="00E31FD5" w:rsidP="00252198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</w:p>
    <w:p w:rsidR="00E31FD5" w:rsidRDefault="00E31FD5" w:rsidP="00252198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</w:p>
    <w:p w:rsidR="00E31FD5" w:rsidRDefault="00E31FD5" w:rsidP="00252198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</w:p>
    <w:p w:rsidR="00E31FD5" w:rsidRDefault="00E31FD5" w:rsidP="00596695">
      <w:pPr>
        <w:suppressAutoHyphens w:val="0"/>
        <w:jc w:val="both"/>
        <w:rPr>
          <w:caps/>
          <w:sz w:val="20"/>
          <w:szCs w:val="22"/>
          <w:lang w:eastAsia="ru-RU"/>
        </w:rPr>
      </w:pPr>
    </w:p>
    <w:p w:rsidR="00290A39" w:rsidRPr="00C76FDA" w:rsidRDefault="00420999" w:rsidP="00252198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        </w:t>
      </w:r>
      <w:r w:rsidR="00290A39" w:rsidRPr="00C76FDA">
        <w:rPr>
          <w:b/>
          <w:caps/>
          <w:sz w:val="20"/>
          <w:szCs w:val="22"/>
          <w:lang w:eastAsia="ru-RU"/>
        </w:rPr>
        <w:t xml:space="preserve">                           </w:t>
      </w:r>
    </w:p>
    <w:p w:rsidR="00ED6B81" w:rsidRDefault="00ED6B81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805449" w:rsidRDefault="00805449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1A2D18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245"/>
        <w:gridCol w:w="992"/>
        <w:gridCol w:w="992"/>
        <w:gridCol w:w="1418"/>
        <w:gridCol w:w="1134"/>
        <w:gridCol w:w="1134"/>
        <w:gridCol w:w="1275"/>
        <w:gridCol w:w="1134"/>
      </w:tblGrid>
      <w:tr w:rsidR="00252198" w:rsidRPr="00E31FD5" w:rsidTr="00D54F61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8" w:rsidRPr="00E31FD5" w:rsidRDefault="0025219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Гелика</w:t>
            </w:r>
            <w:proofErr w:type="spellEnd"/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8" w:rsidRPr="00E31FD5" w:rsidRDefault="00252198" w:rsidP="00252198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Локал</w:t>
            </w:r>
            <w:proofErr w:type="spellEnd"/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</w:t>
            </w:r>
            <w:r w:rsidRPr="00E31FD5">
              <w:rPr>
                <w:rFonts w:eastAsiaTheme="minorEastAsia"/>
                <w:b/>
                <w:sz w:val="20"/>
                <w:szCs w:val="20"/>
                <w:lang w:val="kk-KZ" w:eastAsia="ru-RU"/>
              </w:rPr>
              <w:t>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8" w:rsidRPr="00E31FD5" w:rsidRDefault="00252198" w:rsidP="00F8509B">
            <w:pPr>
              <w:jc w:val="center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val="kk-KZ" w:eastAsia="ru-RU"/>
              </w:rPr>
              <w:t xml:space="preserve">ТОО </w:t>
            </w: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«МЕДСЕРВИС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8" w:rsidRPr="00E31FD5" w:rsidRDefault="00252198" w:rsidP="00252198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ТОО «Альянс»</w:t>
            </w:r>
          </w:p>
        </w:tc>
      </w:tr>
      <w:tr w:rsidR="00252198" w:rsidRPr="00E31FD5" w:rsidTr="00D54F61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 xml:space="preserve">Иммунологический тест на определение уровня </w:t>
            </w:r>
            <w:proofErr w:type="spellStart"/>
            <w:r w:rsidRPr="00E31FD5">
              <w:rPr>
                <w:sz w:val="20"/>
                <w:szCs w:val="20"/>
              </w:rPr>
              <w:t>Тропонина</w:t>
            </w:r>
            <w:proofErr w:type="spellEnd"/>
            <w:r w:rsidRPr="00E31FD5">
              <w:rPr>
                <w:sz w:val="20"/>
                <w:szCs w:val="20"/>
              </w:rPr>
              <w:t xml:space="preserve"> (</w:t>
            </w:r>
            <w:proofErr w:type="spellStart"/>
            <w:r w:rsidRPr="00E31FD5">
              <w:rPr>
                <w:sz w:val="20"/>
                <w:szCs w:val="20"/>
              </w:rPr>
              <w:t>Th</w:t>
            </w:r>
            <w:proofErr w:type="spellEnd"/>
            <w:r w:rsidRPr="00E31FD5">
              <w:rPr>
                <w:sz w:val="20"/>
                <w:szCs w:val="20"/>
              </w:rPr>
              <w:t xml:space="preserve"> l) </w:t>
            </w:r>
            <w:proofErr w:type="spellStart"/>
            <w:r w:rsidRPr="00E31FD5">
              <w:rPr>
                <w:sz w:val="20"/>
                <w:szCs w:val="20"/>
              </w:rPr>
              <w:t>Troponin</w:t>
            </w:r>
            <w:proofErr w:type="spellEnd"/>
            <w:r w:rsidRPr="00E31FD5">
              <w:rPr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sz w:val="20"/>
                <w:szCs w:val="20"/>
              </w:rPr>
            </w:pPr>
            <w:proofErr w:type="spellStart"/>
            <w:r w:rsidRPr="00E31FD5">
              <w:rPr>
                <w:sz w:val="20"/>
                <w:szCs w:val="20"/>
              </w:rPr>
              <w:t>Troponin</w:t>
            </w:r>
            <w:proofErr w:type="spellEnd"/>
            <w:r w:rsidRPr="00E31FD5">
              <w:rPr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sz w:val="20"/>
                <w:szCs w:val="20"/>
              </w:rPr>
              <w:t>Test</w:t>
            </w:r>
            <w:proofErr w:type="spellEnd"/>
            <w:r w:rsidRPr="00E31FD5">
              <w:rPr>
                <w:sz w:val="20"/>
                <w:szCs w:val="20"/>
              </w:rPr>
              <w:t xml:space="preserve"> — это набор для </w:t>
            </w:r>
            <w:proofErr w:type="spellStart"/>
            <w:r w:rsidRPr="00E31FD5">
              <w:rPr>
                <w:sz w:val="20"/>
                <w:szCs w:val="20"/>
              </w:rPr>
              <w:t>иммунофлуоресцентного</w:t>
            </w:r>
            <w:proofErr w:type="spellEnd"/>
            <w:r w:rsidRPr="00E31FD5">
              <w:rPr>
                <w:sz w:val="20"/>
                <w:szCs w:val="20"/>
              </w:rPr>
              <w:t xml:space="preserve"> анализа, предназначенный</w:t>
            </w:r>
            <w:r w:rsidRPr="00E31FD5">
              <w:rPr>
                <w:sz w:val="20"/>
                <w:szCs w:val="20"/>
                <w:lang w:val="kk-KZ"/>
              </w:rPr>
              <w:t xml:space="preserve"> </w:t>
            </w:r>
            <w:r w:rsidRPr="00E31FD5">
              <w:rPr>
                <w:sz w:val="20"/>
                <w:szCs w:val="20"/>
              </w:rPr>
              <w:t xml:space="preserve">для использования с анализаторами </w:t>
            </w:r>
            <w:proofErr w:type="spellStart"/>
            <w:r w:rsidRPr="00E31FD5">
              <w:rPr>
                <w:sz w:val="20"/>
                <w:szCs w:val="20"/>
              </w:rPr>
              <w:t>Quidel</w:t>
            </w:r>
            <w:proofErr w:type="spellEnd"/>
            <w:r w:rsidRPr="00E31FD5">
              <w:rPr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sz w:val="20"/>
                <w:szCs w:val="20"/>
              </w:rPr>
              <w:t>Triage</w:t>
            </w:r>
            <w:proofErr w:type="spellEnd"/>
            <w:r w:rsidRPr="00E31FD5">
              <w:rPr>
                <w:sz w:val="20"/>
                <w:szCs w:val="20"/>
              </w:rPr>
              <w:t xml:space="preserve"> ® для количественного определения </w:t>
            </w:r>
            <w:proofErr w:type="spellStart"/>
            <w:r w:rsidRPr="00E31FD5">
              <w:rPr>
                <w:sz w:val="20"/>
                <w:szCs w:val="20"/>
              </w:rPr>
              <w:t>тропонина</w:t>
            </w:r>
            <w:proofErr w:type="spellEnd"/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>I в образцах цельной крови или плазмы, защищенных от свертывания с помощью EDTA. Тест</w:t>
            </w:r>
            <w:r w:rsidRPr="00E31FD5">
              <w:rPr>
                <w:sz w:val="20"/>
                <w:szCs w:val="20"/>
                <w:lang w:val="kk-KZ"/>
              </w:rPr>
              <w:t xml:space="preserve"> </w:t>
            </w:r>
            <w:r w:rsidRPr="00E31FD5">
              <w:rPr>
                <w:sz w:val="20"/>
                <w:szCs w:val="20"/>
              </w:rPr>
              <w:t>используется в качестве вспомогательного средства диагностики инфаркта (поражения) миокарда.</w:t>
            </w:r>
            <w:r w:rsidRPr="00E31FD5">
              <w:rPr>
                <w:sz w:val="20"/>
                <w:szCs w:val="20"/>
                <w:lang w:val="kk-KZ"/>
              </w:rPr>
              <w:t xml:space="preserve"> </w:t>
            </w:r>
            <w:r w:rsidRPr="00E31FD5">
              <w:rPr>
                <w:sz w:val="20"/>
                <w:szCs w:val="20"/>
              </w:rPr>
              <w:t>Определяемые маркер: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proofErr w:type="spellStart"/>
            <w:r w:rsidRPr="00E31FD5">
              <w:rPr>
                <w:sz w:val="20"/>
                <w:szCs w:val="20"/>
              </w:rPr>
              <w:t>Troponin</w:t>
            </w:r>
            <w:proofErr w:type="spellEnd"/>
            <w:r w:rsidRPr="00E31FD5">
              <w:rPr>
                <w:sz w:val="20"/>
                <w:szCs w:val="20"/>
              </w:rPr>
              <w:t xml:space="preserve"> I – высокочувствительный кардиологический </w:t>
            </w:r>
            <w:proofErr w:type="spellStart"/>
            <w:r w:rsidRPr="00E31FD5">
              <w:rPr>
                <w:sz w:val="20"/>
                <w:szCs w:val="20"/>
              </w:rPr>
              <w:t>тропонин</w:t>
            </w:r>
            <w:proofErr w:type="spellEnd"/>
            <w:r w:rsidRPr="00E31F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1FD5">
              <w:rPr>
                <w:sz w:val="20"/>
                <w:szCs w:val="20"/>
              </w:rPr>
              <w:t>I;Для</w:t>
            </w:r>
            <w:proofErr w:type="spellEnd"/>
            <w:proofErr w:type="gramEnd"/>
            <w:r w:rsidRPr="00E31FD5">
              <w:rPr>
                <w:sz w:val="20"/>
                <w:szCs w:val="20"/>
              </w:rPr>
              <w:t xml:space="preserve"> проведения анализа с помощью данного изделия требуется образец цельной крови или плазмы, полученный из вены, с добавлением антикоагулянта EDTA. Для достижения оптимальных результатов при взятии образцов рекомендуется использовать пластмассовые пробирки с покрытием из K2[EDTA].</w:t>
            </w:r>
            <w:r w:rsidRPr="00E31FD5">
              <w:rPr>
                <w:sz w:val="20"/>
                <w:szCs w:val="20"/>
                <w:lang w:val="kk-KZ"/>
              </w:rPr>
              <w:t xml:space="preserve"> </w:t>
            </w:r>
            <w:r w:rsidRPr="00E31FD5">
              <w:rPr>
                <w:sz w:val="20"/>
                <w:szCs w:val="20"/>
              </w:rPr>
              <w:t>Диапазоны измерений: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proofErr w:type="spellStart"/>
            <w:r w:rsidRPr="00E31FD5">
              <w:rPr>
                <w:sz w:val="20"/>
                <w:szCs w:val="20"/>
              </w:rPr>
              <w:t>Тропонин</w:t>
            </w:r>
            <w:proofErr w:type="spellEnd"/>
            <w:r w:rsidRPr="00E31FD5">
              <w:rPr>
                <w:sz w:val="20"/>
                <w:szCs w:val="20"/>
              </w:rPr>
              <w:t xml:space="preserve"> I: 0,01—10 </w:t>
            </w:r>
            <w:proofErr w:type="spellStart"/>
            <w:r w:rsidRPr="00E31FD5">
              <w:rPr>
                <w:sz w:val="20"/>
                <w:szCs w:val="20"/>
              </w:rPr>
              <w:t>нг</w:t>
            </w:r>
            <w:proofErr w:type="spellEnd"/>
            <w:r w:rsidRPr="00E31FD5">
              <w:rPr>
                <w:sz w:val="20"/>
                <w:szCs w:val="20"/>
              </w:rPr>
              <w:t>/мл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 xml:space="preserve">Время измерения – не более 15 минут. Принцип измерения </w:t>
            </w:r>
            <w:proofErr w:type="spellStart"/>
            <w:r w:rsidRPr="00E31FD5">
              <w:rPr>
                <w:sz w:val="20"/>
                <w:szCs w:val="20"/>
              </w:rPr>
              <w:t>иммунофлуоресценция</w:t>
            </w:r>
            <w:proofErr w:type="spellEnd"/>
            <w:r w:rsidRPr="00E31FD5">
              <w:rPr>
                <w:sz w:val="20"/>
                <w:szCs w:val="20"/>
              </w:rPr>
              <w:t>.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>Тестовые панели следует хранить в холодильнике при температуре 2—8 °C.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lastRenderedPageBreak/>
              <w:t>В набор входят: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>25 тестовых панелей</w:t>
            </w:r>
          </w:p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>25 пипеток для переноса образца</w:t>
            </w:r>
          </w:p>
          <w:p w:rsidR="00252198" w:rsidRPr="00E31FD5" w:rsidRDefault="00252198" w:rsidP="00252198">
            <w:pPr>
              <w:rPr>
                <w:color w:val="333333"/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>1 модуль CODE CHIP™ для реагентов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E31FD5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2 упак</w:t>
            </w:r>
          </w:p>
          <w:p w:rsidR="00252198" w:rsidRPr="00E31FD5" w:rsidRDefault="00252198" w:rsidP="00252198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52198" w:rsidRPr="00E31FD5" w:rsidRDefault="00252198" w:rsidP="00252198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E31FD5">
              <w:rPr>
                <w:rFonts w:ascii="Times New Roman" w:hAnsi="Times New Roman" w:cs="Times New Roman"/>
                <w:szCs w:val="20"/>
                <w:lang w:val="kk-KZ"/>
              </w:rPr>
              <w:t>202 000</w:t>
            </w:r>
          </w:p>
        </w:tc>
        <w:tc>
          <w:tcPr>
            <w:tcW w:w="1418" w:type="dxa"/>
          </w:tcPr>
          <w:p w:rsidR="00252198" w:rsidRPr="00E31FD5" w:rsidRDefault="00252198" w:rsidP="00252198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E31FD5">
              <w:rPr>
                <w:rFonts w:ascii="Times New Roman" w:hAnsi="Times New Roman" w:cs="Times New Roman"/>
                <w:szCs w:val="20"/>
              </w:rPr>
              <w:t>404 000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202 000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252198" w:rsidRPr="00E31FD5" w:rsidTr="00D54F61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Мочеприемник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sz w:val="20"/>
                <w:szCs w:val="20"/>
              </w:rPr>
            </w:pPr>
            <w:r w:rsidRPr="00E31FD5">
              <w:rPr>
                <w:sz w:val="20"/>
                <w:szCs w:val="20"/>
              </w:rPr>
              <w:t xml:space="preserve">Мочеприемник прикроватный с нижним разгрузочным отверстием, объём 2000 мл. Снабжён градуированной шкалой 2000мл для измерения объёма мочи. Моча собирается в мешочек через трубку из ПВХ, </w:t>
            </w:r>
            <w:proofErr w:type="spellStart"/>
            <w:r w:rsidRPr="00E31FD5">
              <w:rPr>
                <w:sz w:val="20"/>
                <w:szCs w:val="20"/>
              </w:rPr>
              <w:t>соединительнй</w:t>
            </w:r>
            <w:proofErr w:type="spellEnd"/>
            <w:r w:rsidRPr="00E31FD5">
              <w:rPr>
                <w:sz w:val="20"/>
                <w:szCs w:val="20"/>
              </w:rPr>
              <w:t xml:space="preserve"> кончик которой подходит к любому размеру урологического катетера. Излишнее количество мочи вытекает через выходной прямой коннектор. Усиленное отверстие для подвешивания. Мешочки являются герметичными. Материалы: ПВХ, полипропилен. Стерилизация </w:t>
            </w:r>
            <w:proofErr w:type="spellStart"/>
            <w:r w:rsidRPr="00E31FD5">
              <w:rPr>
                <w:sz w:val="20"/>
                <w:szCs w:val="20"/>
              </w:rPr>
              <w:t>этиленоксидом</w:t>
            </w:r>
            <w:proofErr w:type="spellEnd"/>
            <w:r w:rsidRPr="00E31FD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100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145</w:t>
            </w:r>
          </w:p>
        </w:tc>
      </w:tr>
      <w:tr w:rsidR="00252198" w:rsidRPr="00E31FD5" w:rsidTr="00D54F6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333333"/>
                <w:sz w:val="20"/>
                <w:szCs w:val="20"/>
              </w:rPr>
            </w:pPr>
            <w:r w:rsidRPr="00E31FD5">
              <w:rPr>
                <w:color w:val="333333"/>
                <w:sz w:val="20"/>
                <w:szCs w:val="20"/>
              </w:rPr>
              <w:t>Оригинальные линии для внутривенных вливаний малых объемов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Оригинальные линии стандарт 1,5 х 2,7 мм; длиной 150 см. Объем заполнения 2,91.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Материал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ПВХ.Без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фталатов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.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Герметичные винтовые коннекторы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Luer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lock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предотврощают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подтекание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жидкости и попадание препаратов в насос.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Устойчива к давлению до 2 бар.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25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252198" w:rsidRPr="00E31FD5" w:rsidTr="00D54F6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sz w:val="20"/>
                <w:szCs w:val="20"/>
              </w:rPr>
            </w:pPr>
            <w:proofErr w:type="spellStart"/>
            <w:r w:rsidRPr="00E31FD5">
              <w:rPr>
                <w:sz w:val="20"/>
                <w:szCs w:val="20"/>
              </w:rPr>
              <w:t>Certofix</w:t>
            </w:r>
            <w:proofErr w:type="spellEnd"/>
            <w:r w:rsidRPr="00E31FD5">
              <w:rPr>
                <w:sz w:val="20"/>
                <w:szCs w:val="20"/>
              </w:rPr>
              <w:t xml:space="preserve">® </w:t>
            </w:r>
            <w:proofErr w:type="spellStart"/>
            <w:r w:rsidRPr="00E31FD5">
              <w:rPr>
                <w:sz w:val="20"/>
                <w:szCs w:val="20"/>
              </w:rPr>
              <w:t>Mono</w:t>
            </w:r>
            <w:proofErr w:type="spellEnd"/>
            <w:r w:rsidRPr="00E31FD5">
              <w:rPr>
                <w:sz w:val="20"/>
                <w:szCs w:val="20"/>
              </w:rPr>
              <w:t xml:space="preserve"> (</w:t>
            </w:r>
            <w:proofErr w:type="spellStart"/>
            <w:r w:rsidRPr="00E31FD5">
              <w:rPr>
                <w:sz w:val="20"/>
                <w:szCs w:val="20"/>
              </w:rPr>
              <w:t>Цертофикс</w:t>
            </w:r>
            <w:proofErr w:type="spellEnd"/>
            <w:r w:rsidRPr="00E31FD5">
              <w:rPr>
                <w:sz w:val="20"/>
                <w:szCs w:val="20"/>
              </w:rPr>
              <w:t xml:space="preserve"> Моно) с одноканальным центральным венозным катетером для постановки по методу </w:t>
            </w:r>
            <w:proofErr w:type="spellStart"/>
            <w:r w:rsidRPr="00E31FD5">
              <w:rPr>
                <w:sz w:val="20"/>
                <w:szCs w:val="20"/>
              </w:rPr>
              <w:t>Сельдингера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1FD5">
              <w:rPr>
                <w:color w:val="000000"/>
                <w:sz w:val="20"/>
                <w:szCs w:val="20"/>
              </w:rPr>
              <w:t>Certofix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Mono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Е420: набор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однопросветного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катетера для катетеризации верхней полой вены по методу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Сельдингера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: Пункционная игла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Сельдингера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тонкостенная, с овальным срезом, G18 (1.3 x 70 мм), профилированный прозрачный павильон; Одноканальный катетер с несмываемой разметкой в см, мягким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атравматичным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кончиком и соединителем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луэр-лок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антитромбогенный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Rg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>-контрастный из полиуретана, размерами G14/F6 (1.4 х 2.1мм х 20см), скорость потока 85 мл/мин.</w:t>
            </w:r>
            <w:r w:rsidRPr="00E31FD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проводник 0.89мм х 0,035'' х 50см с гибким J-наконечником (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изгибоустойчивый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 в эргономичном держателе, нестираемая разметка длины; с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направителем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7 497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252198" w:rsidRPr="00E31FD5" w:rsidTr="00D54F61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Certofix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Duo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Цертофикс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Дуо) с двухканальным катетером для постановки по методу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Сельдингера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1FD5">
              <w:rPr>
                <w:color w:val="000000"/>
                <w:sz w:val="20"/>
                <w:szCs w:val="20"/>
              </w:rPr>
              <w:t>Certofix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Duo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Е720: набор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двухпросветного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катетера для катетеризации верхней полой вены по методу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Сельдингера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: 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Пункционная игла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Сельдингера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тонкостенная, с овальным срезом, G18 (1.3 x 70 мм), профилированный прозрачный павильон; 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Двухканальный катетер с несмываемой разметкой в см, </w:t>
            </w:r>
            <w:r w:rsidRPr="00E31FD5">
              <w:rPr>
                <w:color w:val="000000"/>
                <w:sz w:val="20"/>
                <w:szCs w:val="20"/>
              </w:rPr>
              <w:lastRenderedPageBreak/>
              <w:t xml:space="preserve">мягким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атравматичным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кончиком и соединителем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луэр-лок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антитромбогенный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Rg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-контрастный из полиуретана, размерами F7 (2.4 х 20см), каналы G16/16, скорость потока 45/55 мл/мин.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1FD5">
              <w:rPr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проводник 0.89мм х 0,035'' х 50см с гибким J-наконечником (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изгибоустойчивый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 в эргономичном держателе, нестираемая разметка длины; с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направителем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>. Дилататор. Заглушка c инъекционной мембраной Ин-стоппер по числу каналов катетера 2шт,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lastRenderedPageBreak/>
              <w:t>10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14 012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252198" w:rsidRPr="00E31FD5" w:rsidTr="00D54F6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маска анестезиологическая/наркозная №1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Маски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усилии.Стандартный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коннектор для соединения с различными дыхательными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контурами.Упаковано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в индивидуальную упаковку №1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252198" w:rsidRPr="00E31FD5" w:rsidTr="00D54F61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Направляющий воздуховод, диаметром 110 мм размер 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гладкие края трубки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252198" w:rsidRPr="00E31FD5" w:rsidTr="00D54F61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Направляющий воздуховод, диаметром 120 мм размер 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</w:t>
            </w:r>
            <w:r w:rsidRPr="00E31FD5">
              <w:rPr>
                <w:color w:val="000000"/>
                <w:sz w:val="20"/>
                <w:szCs w:val="20"/>
              </w:rPr>
              <w:lastRenderedPageBreak/>
              <w:t>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гладкие края трубки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lastRenderedPageBreak/>
              <w:t>10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252198" w:rsidRPr="00E31FD5" w:rsidTr="00D54F6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Направляющий воздуховод, диаметром 60 мм размер 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гладкие края трубки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использования.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5 шт</w:t>
            </w:r>
          </w:p>
        </w:tc>
        <w:tc>
          <w:tcPr>
            <w:tcW w:w="992" w:type="dxa"/>
          </w:tcPr>
          <w:p w:rsidR="00252198" w:rsidRPr="00E31FD5" w:rsidRDefault="00252198" w:rsidP="00252198">
            <w:pPr>
              <w:jc w:val="center"/>
              <w:rPr>
                <w:sz w:val="20"/>
                <w:szCs w:val="20"/>
                <w:lang w:val="kk-KZ"/>
              </w:rPr>
            </w:pPr>
            <w:r w:rsidRPr="00E31FD5"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252198" w:rsidRPr="00E31FD5" w:rsidTr="00D54F61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Направляющий воздуховод, диаметром 100 мм размер 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гладкие края трубки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</w:t>
            </w:r>
            <w:r w:rsidRPr="00E31FD5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252198" w:rsidRPr="00E31FD5" w:rsidTr="00D54F6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Направляющий воздуховод, диаметром 70 мм </w:t>
            </w:r>
            <w:r w:rsidRPr="00E31FD5">
              <w:rPr>
                <w:color w:val="000000"/>
                <w:sz w:val="20"/>
                <w:szCs w:val="20"/>
              </w:rPr>
              <w:lastRenderedPageBreak/>
              <w:t>размер 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lastRenderedPageBreak/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</w:t>
            </w:r>
            <w:r w:rsidRPr="00E31FD5">
              <w:rPr>
                <w:color w:val="000000"/>
                <w:sz w:val="20"/>
                <w:szCs w:val="20"/>
              </w:rPr>
              <w:lastRenderedPageBreak/>
              <w:t xml:space="preserve">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гладкие края трубки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D54F61" w:rsidRPr="00E31FD5" w:rsidTr="00D54F61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Направляющий воздуховод, диаметром 80 мм размер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Используется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ротоглоточной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полиоксиметелена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Прикусной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изготовлен из медицинского ПВХ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цветовая кодировка размеров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гладкие края трубки 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блокировка закусывания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индивидуальная упаковка</w:t>
            </w:r>
          </w:p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стерильная, одноразового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241</w:t>
            </w:r>
          </w:p>
        </w:tc>
      </w:tr>
      <w:tr w:rsidR="00D54F61" w:rsidRPr="00E31FD5" w:rsidTr="00D54F61">
        <w:trPr>
          <w:trHeight w:val="1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Кружка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Эсмарха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ирригоскопии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исполнение III) стерильная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rPr>
                <w:color w:val="000000"/>
                <w:sz w:val="20"/>
                <w:szCs w:val="20"/>
              </w:rPr>
            </w:pPr>
            <w:r w:rsidRPr="00E31FD5">
              <w:rPr>
                <w:color w:val="000000"/>
                <w:sz w:val="20"/>
                <w:szCs w:val="20"/>
              </w:rPr>
              <w:t xml:space="preserve">Кружка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Эсмарха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E31FD5">
              <w:rPr>
                <w:color w:val="000000"/>
                <w:sz w:val="20"/>
                <w:szCs w:val="20"/>
              </w:rPr>
              <w:t>ирригоскопии</w:t>
            </w:r>
            <w:proofErr w:type="spellEnd"/>
            <w:r w:rsidRPr="00E31FD5">
              <w:rPr>
                <w:color w:val="000000"/>
                <w:sz w:val="20"/>
                <w:szCs w:val="20"/>
              </w:rPr>
              <w:t xml:space="preserve"> исполнение III) стерильная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25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98" w:rsidRPr="00E31FD5" w:rsidRDefault="00252198" w:rsidP="0025219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1FD5">
              <w:rPr>
                <w:color w:val="000000"/>
                <w:sz w:val="20"/>
                <w:szCs w:val="20"/>
                <w:lang w:val="kk-KZ"/>
              </w:rPr>
              <w:t>27 500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54DA4" w:rsidP="00854DA4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814303" w:rsidP="00814303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8" w:rsidRPr="00E31FD5" w:rsidRDefault="00252198" w:rsidP="00252198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9B62E3" w:rsidRPr="004C5850" w:rsidRDefault="009B62E3" w:rsidP="00F95A09">
      <w:pPr>
        <w:suppressAutoHyphens w:val="0"/>
        <w:jc w:val="both"/>
        <w:rPr>
          <w:szCs w:val="22"/>
          <w:lang w:eastAsia="ru-RU"/>
        </w:rPr>
      </w:pPr>
      <w:r w:rsidRPr="004C5850">
        <w:rPr>
          <w:szCs w:val="22"/>
          <w:lang w:eastAsia="ru-RU"/>
        </w:rPr>
        <w:t xml:space="preserve">При вскрытии конвертов с ценовыми предложением </w:t>
      </w:r>
      <w:r w:rsidR="00F3734E" w:rsidRPr="004C5850">
        <w:rPr>
          <w:szCs w:val="22"/>
          <w:lang w:eastAsia="ru-RU"/>
        </w:rPr>
        <w:t xml:space="preserve">представители потенциальных </w:t>
      </w:r>
      <w:r w:rsidR="00A963AB" w:rsidRPr="004C5850">
        <w:rPr>
          <w:szCs w:val="22"/>
          <w:lang w:eastAsia="ru-RU"/>
        </w:rPr>
        <w:t>поставщиков не</w:t>
      </w:r>
      <w:r w:rsidR="008105D0" w:rsidRPr="004C5850">
        <w:rPr>
          <w:szCs w:val="22"/>
          <w:lang w:eastAsia="ru-RU"/>
        </w:rPr>
        <w:t xml:space="preserve"> </w:t>
      </w:r>
      <w:r w:rsidR="00064C60" w:rsidRPr="004C5850">
        <w:rPr>
          <w:szCs w:val="22"/>
          <w:lang w:eastAsia="ru-RU"/>
        </w:rPr>
        <w:t>присутствовал</w:t>
      </w:r>
      <w:r w:rsidR="00A963AB" w:rsidRPr="004C5850">
        <w:rPr>
          <w:szCs w:val="22"/>
          <w:lang w:eastAsia="ru-RU"/>
        </w:rPr>
        <w:t>и</w:t>
      </w:r>
      <w:r w:rsidRPr="004C5850">
        <w:rPr>
          <w:szCs w:val="22"/>
          <w:lang w:eastAsia="ru-RU"/>
        </w:rPr>
        <w:t>.</w:t>
      </w:r>
    </w:p>
    <w:p w:rsidR="00703B94" w:rsidRDefault="00703B94" w:rsidP="004D78FD">
      <w:pPr>
        <w:suppressAutoHyphens w:val="0"/>
        <w:rPr>
          <w:sz w:val="22"/>
          <w:szCs w:val="22"/>
          <w:lang w:eastAsia="ru-RU"/>
        </w:rPr>
      </w:pPr>
    </w:p>
    <w:p w:rsidR="006C0465" w:rsidRPr="00B360AD" w:rsidRDefault="006C0465" w:rsidP="004D78FD">
      <w:pPr>
        <w:suppressAutoHyphens w:val="0"/>
        <w:rPr>
          <w:sz w:val="22"/>
          <w:szCs w:val="22"/>
          <w:lang w:eastAsia="ru-RU"/>
        </w:rPr>
      </w:pPr>
    </w:p>
    <w:p w:rsidR="00CD2F2B" w:rsidRPr="004C5850" w:rsidRDefault="00BA0748" w:rsidP="004C5850">
      <w:pPr>
        <w:numPr>
          <w:ilvl w:val="0"/>
          <w:numId w:val="4"/>
        </w:numPr>
        <w:suppressAutoHyphens w:val="0"/>
        <w:jc w:val="both"/>
        <w:rPr>
          <w:caps/>
          <w:spacing w:val="2"/>
          <w:szCs w:val="22"/>
          <w:lang w:eastAsia="ru-RU"/>
        </w:rPr>
      </w:pPr>
      <w:r w:rsidRPr="004C5850">
        <w:rPr>
          <w:caps/>
          <w:szCs w:val="22"/>
          <w:lang w:eastAsia="ru-RU"/>
        </w:rPr>
        <w:lastRenderedPageBreak/>
        <w:t>Признать победителями</w:t>
      </w:r>
      <w:r w:rsidR="00420999" w:rsidRPr="004C5850">
        <w:rPr>
          <w:caps/>
          <w:szCs w:val="22"/>
          <w:lang w:eastAsia="ru-RU"/>
        </w:rPr>
        <w:t xml:space="preserve"> закупа способом запро</w:t>
      </w:r>
      <w:r w:rsidR="00B62C5C" w:rsidRPr="004C5850">
        <w:rPr>
          <w:caps/>
          <w:szCs w:val="22"/>
          <w:lang w:eastAsia="ru-RU"/>
        </w:rPr>
        <w:t>с</w:t>
      </w:r>
      <w:r w:rsidRPr="004C5850">
        <w:rPr>
          <w:caps/>
          <w:szCs w:val="22"/>
          <w:lang w:eastAsia="ru-RU"/>
        </w:rPr>
        <w:t>а ценовых предложений следующих потенциальных поставщиков</w:t>
      </w:r>
      <w:r w:rsidR="00420999" w:rsidRPr="004C5850">
        <w:rPr>
          <w:caps/>
          <w:szCs w:val="22"/>
          <w:lang w:eastAsia="ru-RU"/>
        </w:rPr>
        <w:t xml:space="preserve"> и </w:t>
      </w:r>
      <w:r w:rsidR="00B62C5C" w:rsidRPr="004C5850">
        <w:rPr>
          <w:caps/>
          <w:color w:val="000000"/>
          <w:szCs w:val="22"/>
          <w:lang w:eastAsia="ru-RU"/>
        </w:rPr>
        <w:t>заключить с ним</w:t>
      </w:r>
      <w:r w:rsidR="00237096">
        <w:rPr>
          <w:caps/>
          <w:color w:val="000000"/>
          <w:szCs w:val="22"/>
          <w:lang w:eastAsia="ru-RU"/>
        </w:rPr>
        <w:t>И</w:t>
      </w:r>
      <w:r w:rsidR="00420999" w:rsidRPr="004C5850">
        <w:rPr>
          <w:caps/>
          <w:color w:val="000000"/>
          <w:szCs w:val="22"/>
          <w:lang w:eastAsia="ru-RU"/>
        </w:rPr>
        <w:t xml:space="preserve"> договор закупа</w:t>
      </w:r>
      <w:r w:rsidR="00420999" w:rsidRPr="004C5850">
        <w:rPr>
          <w:caps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F95A09" w:rsidRDefault="00D953FC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8E7281">
        <w:rPr>
          <w:szCs w:val="22"/>
          <w:shd w:val="clear" w:color="auto" w:fill="FFFFFF"/>
          <w:lang w:eastAsia="ru-RU"/>
        </w:rPr>
        <w:t>3,4,5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DF2B18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Pr="00DF2B18">
        <w:rPr>
          <w:b/>
          <w:szCs w:val="22"/>
          <w:shd w:val="clear" w:color="auto" w:fill="FFFFFF"/>
          <w:lang w:eastAsia="ru-RU"/>
        </w:rPr>
        <w:t>Гелика</w:t>
      </w:r>
      <w:proofErr w:type="spellEnd"/>
      <w:r w:rsidRPr="00DF2B18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 Маяковского</w:t>
      </w:r>
      <w:r w:rsidRPr="004C5850">
        <w:rPr>
          <w:szCs w:val="22"/>
          <w:shd w:val="clear" w:color="auto" w:fill="FFFFFF"/>
          <w:lang w:eastAsia="ru-RU"/>
        </w:rPr>
        <w:t xml:space="preserve">, </w:t>
      </w:r>
      <w:r>
        <w:rPr>
          <w:szCs w:val="22"/>
          <w:shd w:val="clear" w:color="auto" w:fill="FFFFFF"/>
          <w:lang w:eastAsia="ru-RU"/>
        </w:rPr>
        <w:t>95</w:t>
      </w:r>
      <w:r w:rsidRPr="004C5850">
        <w:rPr>
          <w:szCs w:val="22"/>
          <w:shd w:val="clear" w:color="auto" w:fill="FFFFFF"/>
          <w:lang w:eastAsia="ru-RU"/>
        </w:rPr>
        <w:t>. При соответствии победителя квалификационным требованиям за</w:t>
      </w:r>
      <w:r w:rsidR="0099296A">
        <w:rPr>
          <w:szCs w:val="22"/>
          <w:shd w:val="clear" w:color="auto" w:fill="FFFFFF"/>
          <w:lang w:eastAsia="ru-RU"/>
        </w:rPr>
        <w:t>ключить с ним договор на с</w:t>
      </w:r>
      <w:r w:rsidR="008E7281">
        <w:rPr>
          <w:szCs w:val="22"/>
          <w:shd w:val="clear" w:color="auto" w:fill="FFFFFF"/>
          <w:lang w:eastAsia="ru-RU"/>
        </w:rPr>
        <w:t>умму 226 240</w:t>
      </w:r>
      <w:r w:rsidR="0099296A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8E7281">
        <w:rPr>
          <w:szCs w:val="22"/>
          <w:shd w:val="clear" w:color="auto" w:fill="FFFFFF"/>
          <w:lang w:eastAsia="ru-RU"/>
        </w:rPr>
        <w:t>Двести двадцать шесть тысяч двести сорок тенге</w:t>
      </w:r>
      <w:r w:rsidRPr="004C5850">
        <w:rPr>
          <w:szCs w:val="22"/>
          <w:shd w:val="clear" w:color="auto" w:fill="FFFFFF"/>
          <w:lang w:eastAsia="ru-RU"/>
        </w:rPr>
        <w:t xml:space="preserve">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8E7281" w:rsidRPr="008E7281" w:rsidRDefault="008E7281" w:rsidP="008E7281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№1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>
        <w:rPr>
          <w:b/>
          <w:szCs w:val="22"/>
          <w:shd w:val="clear" w:color="auto" w:fill="FFFFFF"/>
          <w:lang w:eastAsia="ru-RU"/>
        </w:rPr>
        <w:t>ТОО «</w:t>
      </w:r>
      <w:proofErr w:type="spellStart"/>
      <w:r>
        <w:rPr>
          <w:b/>
          <w:szCs w:val="22"/>
          <w:shd w:val="clear" w:color="auto" w:fill="FFFFFF"/>
          <w:lang w:eastAsia="ru-RU"/>
        </w:rPr>
        <w:t>Локал</w:t>
      </w:r>
      <w:proofErr w:type="spellEnd"/>
      <w:r>
        <w:rPr>
          <w:b/>
          <w:szCs w:val="22"/>
          <w:shd w:val="clear" w:color="auto" w:fill="FFFFFF"/>
          <w:lang w:eastAsia="ru-RU"/>
        </w:rPr>
        <w:t xml:space="preserve"> </w:t>
      </w:r>
      <w:proofErr w:type="spellStart"/>
      <w:r>
        <w:rPr>
          <w:b/>
          <w:szCs w:val="22"/>
          <w:shd w:val="clear" w:color="auto" w:fill="FFFFFF"/>
          <w:lang w:eastAsia="ru-RU"/>
        </w:rPr>
        <w:t>Фарм</w:t>
      </w:r>
      <w:proofErr w:type="spellEnd"/>
      <w:r w:rsidRPr="00DF2B18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proofErr w:type="spellStart"/>
      <w:r>
        <w:rPr>
          <w:szCs w:val="22"/>
          <w:shd w:val="clear" w:color="auto" w:fill="FFFFFF"/>
          <w:lang w:eastAsia="ru-RU"/>
        </w:rPr>
        <w:t>Нур</w:t>
      </w:r>
      <w:proofErr w:type="spellEnd"/>
      <w:r>
        <w:rPr>
          <w:szCs w:val="22"/>
          <w:shd w:val="clear" w:color="auto" w:fill="FFFFFF"/>
          <w:lang w:eastAsia="ru-RU"/>
        </w:rPr>
        <w:t xml:space="preserve">-Султан, проспект </w:t>
      </w:r>
      <w:proofErr w:type="spellStart"/>
      <w:r>
        <w:rPr>
          <w:szCs w:val="22"/>
          <w:shd w:val="clear" w:color="auto" w:fill="FFFFFF"/>
          <w:lang w:eastAsia="ru-RU"/>
        </w:rPr>
        <w:t>Сарыарка</w:t>
      </w:r>
      <w:proofErr w:type="spellEnd"/>
      <w:r w:rsidRPr="004C5850">
        <w:rPr>
          <w:szCs w:val="22"/>
          <w:shd w:val="clear" w:color="auto" w:fill="FFFFFF"/>
          <w:lang w:eastAsia="ru-RU"/>
        </w:rPr>
        <w:t xml:space="preserve">, </w:t>
      </w:r>
      <w:r>
        <w:rPr>
          <w:szCs w:val="22"/>
          <w:shd w:val="clear" w:color="auto" w:fill="FFFFFF"/>
          <w:lang w:eastAsia="ru-RU"/>
        </w:rPr>
        <w:t>31/2, ВП-32, 11 этаж</w:t>
      </w:r>
      <w:r w:rsidRPr="004C5850">
        <w:rPr>
          <w:szCs w:val="22"/>
          <w:shd w:val="clear" w:color="auto" w:fill="FFFFFF"/>
          <w:lang w:eastAsia="ru-RU"/>
        </w:rPr>
        <w:t>. При соответствии победителя квалификационным требованиям за</w:t>
      </w:r>
      <w:r>
        <w:rPr>
          <w:szCs w:val="22"/>
          <w:shd w:val="clear" w:color="auto" w:fill="FFFFFF"/>
          <w:lang w:eastAsia="ru-RU"/>
        </w:rPr>
        <w:t xml:space="preserve">ключить с ним договор на сумму 404 000 </w:t>
      </w:r>
      <w:r w:rsidRPr="004C5850">
        <w:rPr>
          <w:szCs w:val="22"/>
          <w:shd w:val="clear" w:color="auto" w:fill="FFFFFF"/>
          <w:lang w:eastAsia="ru-RU"/>
        </w:rPr>
        <w:t>тенге (</w:t>
      </w:r>
      <w:r>
        <w:rPr>
          <w:szCs w:val="22"/>
          <w:shd w:val="clear" w:color="auto" w:fill="FFFFFF"/>
          <w:lang w:eastAsia="ru-RU"/>
        </w:rPr>
        <w:t>Четыреста четыре тысячи тенге</w:t>
      </w:r>
      <w:r w:rsidRPr="004C5850">
        <w:rPr>
          <w:szCs w:val="22"/>
          <w:shd w:val="clear" w:color="auto" w:fill="FFFFFF"/>
          <w:lang w:eastAsia="ru-RU"/>
        </w:rPr>
        <w:t xml:space="preserve">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8E7281" w:rsidRDefault="008E7281" w:rsidP="008E7281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№13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>
        <w:rPr>
          <w:b/>
          <w:szCs w:val="22"/>
          <w:shd w:val="clear" w:color="auto" w:fill="FFFFFF"/>
          <w:lang w:eastAsia="ru-RU"/>
        </w:rPr>
        <w:t>СКФ ТОО «КФК</w:t>
      </w:r>
      <w:r w:rsidRPr="00C00C26">
        <w:rPr>
          <w:b/>
          <w:szCs w:val="22"/>
          <w:shd w:val="clear" w:color="auto" w:fill="FFFFFF"/>
          <w:lang w:eastAsia="ru-RU"/>
        </w:rPr>
        <w:t xml:space="preserve"> «</w:t>
      </w:r>
      <w:r>
        <w:rPr>
          <w:b/>
          <w:szCs w:val="22"/>
          <w:shd w:val="clear" w:color="auto" w:fill="FFFFFF"/>
          <w:lang w:eastAsia="ru-RU"/>
        </w:rPr>
        <w:t>МЕДСЕРВИС ПЛЮС</w:t>
      </w:r>
      <w:r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 Жамбыла, 123 (юр. адрес), г. Петропавловск, ул. Мусрепова, 23 (факт. адрес)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>
        <w:rPr>
          <w:szCs w:val="22"/>
          <w:shd w:val="clear" w:color="auto" w:fill="FFFFFF"/>
          <w:lang w:eastAsia="ru-RU"/>
        </w:rPr>
        <w:t xml:space="preserve">13 750 </w:t>
      </w:r>
      <w:r w:rsidRPr="004C5850">
        <w:rPr>
          <w:szCs w:val="22"/>
          <w:shd w:val="clear" w:color="auto" w:fill="FFFFFF"/>
          <w:lang w:eastAsia="ru-RU"/>
        </w:rPr>
        <w:t>тенге (</w:t>
      </w:r>
      <w:r>
        <w:rPr>
          <w:szCs w:val="22"/>
          <w:shd w:val="clear" w:color="auto" w:fill="FFFFFF"/>
          <w:lang w:eastAsia="ru-RU"/>
        </w:rPr>
        <w:t>Тринадцать тысяч семьсот пятьдесят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F95A09" w:rsidRPr="00035F65" w:rsidRDefault="00DF2B18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8E7281">
        <w:rPr>
          <w:szCs w:val="22"/>
          <w:shd w:val="clear" w:color="auto" w:fill="FFFFFF"/>
          <w:lang w:eastAsia="ru-RU"/>
        </w:rPr>
        <w:t>2,7,8,9,10,11,12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3C5950">
        <w:rPr>
          <w:b/>
          <w:szCs w:val="22"/>
          <w:shd w:val="clear" w:color="auto" w:fill="FFFFFF"/>
          <w:lang w:eastAsia="ru-RU"/>
        </w:rPr>
        <w:t>ТОО «</w:t>
      </w:r>
      <w:r w:rsidR="003C5950" w:rsidRPr="003C5950">
        <w:rPr>
          <w:b/>
          <w:szCs w:val="22"/>
          <w:shd w:val="clear" w:color="auto" w:fill="FFFFFF"/>
          <w:lang w:eastAsia="ru-RU"/>
        </w:rPr>
        <w:t>Альянс</w:t>
      </w:r>
      <w:r w:rsidRPr="003C5950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0F7386">
        <w:rPr>
          <w:szCs w:val="22"/>
          <w:shd w:val="clear" w:color="auto" w:fill="FFFFFF"/>
          <w:lang w:eastAsia="ru-RU"/>
        </w:rPr>
        <w:t>Усть-Каменогорск</w:t>
      </w:r>
      <w:r>
        <w:rPr>
          <w:szCs w:val="22"/>
          <w:shd w:val="clear" w:color="auto" w:fill="FFFFFF"/>
          <w:lang w:eastAsia="ru-RU"/>
        </w:rPr>
        <w:t>, ул.</w:t>
      </w:r>
      <w:r w:rsidR="000F7386">
        <w:rPr>
          <w:szCs w:val="22"/>
          <w:shd w:val="clear" w:color="auto" w:fill="FFFFFF"/>
          <w:lang w:eastAsia="ru-RU"/>
        </w:rPr>
        <w:t xml:space="preserve"> Красина</w:t>
      </w:r>
      <w:r>
        <w:rPr>
          <w:szCs w:val="22"/>
          <w:shd w:val="clear" w:color="auto" w:fill="FFFFFF"/>
          <w:lang w:eastAsia="ru-RU"/>
        </w:rPr>
        <w:t xml:space="preserve">, </w:t>
      </w:r>
      <w:r w:rsidR="000F7386">
        <w:rPr>
          <w:szCs w:val="22"/>
          <w:shd w:val="clear" w:color="auto" w:fill="FFFFFF"/>
          <w:lang w:eastAsia="ru-RU"/>
        </w:rPr>
        <w:t>12/2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8E7281">
        <w:rPr>
          <w:szCs w:val="22"/>
          <w:shd w:val="clear" w:color="auto" w:fill="FFFFFF"/>
          <w:lang w:eastAsia="ru-RU"/>
        </w:rPr>
        <w:t>25 345</w:t>
      </w:r>
      <w:r w:rsidR="00B6509D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8E7281">
        <w:rPr>
          <w:szCs w:val="22"/>
          <w:shd w:val="clear" w:color="auto" w:fill="FFFFFF"/>
          <w:lang w:eastAsia="ru-RU"/>
        </w:rPr>
        <w:t>Двадцать пять тысяч триста сорок пять</w:t>
      </w:r>
      <w:r w:rsidR="00B6509D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237096" w:rsidRPr="00035F65" w:rsidRDefault="00237096" w:rsidP="00237096">
      <w:pPr>
        <w:ind w:left="360"/>
        <w:jc w:val="both"/>
        <w:rPr>
          <w:szCs w:val="22"/>
          <w:shd w:val="clear" w:color="auto" w:fill="FFFFFF"/>
          <w:lang w:eastAsia="ru-RU"/>
        </w:rPr>
      </w:pPr>
    </w:p>
    <w:p w:rsidR="005A6D8F" w:rsidRPr="003B65A6" w:rsidRDefault="008768F1" w:rsidP="003B65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D808D0">
        <w:rPr>
          <w:rFonts w:ascii="Times New Roman" w:hAnsi="Times New Roman"/>
          <w:shd w:val="clear" w:color="auto" w:fill="FFFFFF"/>
        </w:rPr>
        <w:t xml:space="preserve">Организатор по закупу способом запроса ценовых предложений лекарственных средств и медицинских изделий, решил: </w:t>
      </w:r>
      <w:r w:rsidRPr="003B65A6">
        <w:rPr>
          <w:rFonts w:ascii="Times New Roman" w:hAnsi="Times New Roman"/>
          <w:shd w:val="clear" w:color="auto" w:fill="FFFFFF"/>
        </w:rPr>
        <w:t xml:space="preserve">Признать закуп способом запроса ценовых предложений по следующим лотам № </w:t>
      </w:r>
      <w:r w:rsidR="008E7281">
        <w:rPr>
          <w:rFonts w:ascii="Times New Roman" w:hAnsi="Times New Roman"/>
          <w:shd w:val="clear" w:color="auto" w:fill="FFFFFF"/>
        </w:rPr>
        <w:t>6</w:t>
      </w:r>
      <w:r w:rsidRPr="003B65A6">
        <w:rPr>
          <w:rFonts w:ascii="Times New Roman" w:hAnsi="Times New Roman"/>
          <w:shd w:val="clear" w:color="auto" w:fill="FFFFFF"/>
        </w:rPr>
        <w:t xml:space="preserve"> не состоявшимся, ценовых предложений не поступило.</w:t>
      </w:r>
    </w:p>
    <w:p w:rsidR="004C5850" w:rsidRDefault="004C5850" w:rsidP="00C63D7B">
      <w:pPr>
        <w:jc w:val="both"/>
        <w:rPr>
          <w:shd w:val="clear" w:color="auto" w:fill="FFFFFF"/>
        </w:rPr>
      </w:pPr>
    </w:p>
    <w:p w:rsidR="00596695" w:rsidRDefault="00596695" w:rsidP="00C63D7B">
      <w:pPr>
        <w:jc w:val="both"/>
        <w:rPr>
          <w:shd w:val="clear" w:color="auto" w:fill="FFFFFF"/>
        </w:rPr>
      </w:pPr>
    </w:p>
    <w:p w:rsidR="00F00022" w:rsidRPr="00C63D7B" w:rsidRDefault="00F00022" w:rsidP="00C63D7B">
      <w:pPr>
        <w:jc w:val="both"/>
        <w:rPr>
          <w:shd w:val="clear" w:color="auto" w:fill="FFFFFF"/>
        </w:rPr>
      </w:pPr>
    </w:p>
    <w:p w:rsidR="006168D8" w:rsidRPr="00CD2F2B" w:rsidRDefault="001B6130" w:rsidP="00CD2F2B">
      <w:pPr>
        <w:rPr>
          <w:b/>
          <w:caps/>
        </w:rPr>
      </w:pPr>
      <w:r>
        <w:rPr>
          <w:b/>
          <w:caps/>
        </w:rPr>
        <w:t xml:space="preserve">             </w:t>
      </w:r>
      <w:r w:rsidR="00420999"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="00420999"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280DB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6335AD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596695" w:rsidRDefault="00596695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bookmarkStart w:id="0" w:name="_GoBack"/>
      <w:bookmarkEnd w:id="0"/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D54F61">
      <w:pgSz w:w="16838" w:h="11906" w:orient="landscape"/>
      <w:pgMar w:top="709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0F5CE1"/>
    <w:rsid w:val="000F7386"/>
    <w:rsid w:val="00100C2F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80BAF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80DBB"/>
    <w:rsid w:val="00290A39"/>
    <w:rsid w:val="00290DB3"/>
    <w:rsid w:val="00290E5B"/>
    <w:rsid w:val="00296620"/>
    <w:rsid w:val="002C6790"/>
    <w:rsid w:val="002C7139"/>
    <w:rsid w:val="002D0D6A"/>
    <w:rsid w:val="002D35A5"/>
    <w:rsid w:val="002D3DB0"/>
    <w:rsid w:val="002D40DD"/>
    <w:rsid w:val="002D466B"/>
    <w:rsid w:val="002E4580"/>
    <w:rsid w:val="002F1DAB"/>
    <w:rsid w:val="002F6C67"/>
    <w:rsid w:val="002F7B52"/>
    <w:rsid w:val="0030265D"/>
    <w:rsid w:val="00311476"/>
    <w:rsid w:val="0032436D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63A02"/>
    <w:rsid w:val="00477B73"/>
    <w:rsid w:val="00481B88"/>
    <w:rsid w:val="00485360"/>
    <w:rsid w:val="0049510C"/>
    <w:rsid w:val="004A0D53"/>
    <w:rsid w:val="004A5EEB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90EA4"/>
    <w:rsid w:val="00596695"/>
    <w:rsid w:val="00597239"/>
    <w:rsid w:val="005A0D73"/>
    <w:rsid w:val="005A2384"/>
    <w:rsid w:val="005A6D8F"/>
    <w:rsid w:val="005B30DF"/>
    <w:rsid w:val="005B4F4F"/>
    <w:rsid w:val="005B7269"/>
    <w:rsid w:val="005C1A30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3622"/>
    <w:rsid w:val="0074501B"/>
    <w:rsid w:val="00746FA9"/>
    <w:rsid w:val="00756137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4303"/>
    <w:rsid w:val="00815998"/>
    <w:rsid w:val="008278EE"/>
    <w:rsid w:val="00830B5E"/>
    <w:rsid w:val="008430EE"/>
    <w:rsid w:val="00846E95"/>
    <w:rsid w:val="008505FF"/>
    <w:rsid w:val="00854DA4"/>
    <w:rsid w:val="008706DF"/>
    <w:rsid w:val="008768F1"/>
    <w:rsid w:val="00886FA2"/>
    <w:rsid w:val="008A12DD"/>
    <w:rsid w:val="008A6A4E"/>
    <w:rsid w:val="008A6AED"/>
    <w:rsid w:val="008B07F9"/>
    <w:rsid w:val="008B2689"/>
    <w:rsid w:val="008B4140"/>
    <w:rsid w:val="008B6FAA"/>
    <w:rsid w:val="008B775B"/>
    <w:rsid w:val="008C1499"/>
    <w:rsid w:val="008C1EAE"/>
    <w:rsid w:val="008C34D1"/>
    <w:rsid w:val="008C5199"/>
    <w:rsid w:val="008D1180"/>
    <w:rsid w:val="008D49CE"/>
    <w:rsid w:val="008E4956"/>
    <w:rsid w:val="008E7281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23920"/>
    <w:rsid w:val="00927602"/>
    <w:rsid w:val="00927960"/>
    <w:rsid w:val="009335A6"/>
    <w:rsid w:val="00936E11"/>
    <w:rsid w:val="009432DC"/>
    <w:rsid w:val="00944D95"/>
    <w:rsid w:val="0096504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63AB"/>
    <w:rsid w:val="00A97F97"/>
    <w:rsid w:val="00AA7F89"/>
    <w:rsid w:val="00AB292C"/>
    <w:rsid w:val="00AB55A3"/>
    <w:rsid w:val="00AC4D9A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76FDA"/>
    <w:rsid w:val="00C840DA"/>
    <w:rsid w:val="00C910D9"/>
    <w:rsid w:val="00C91CA3"/>
    <w:rsid w:val="00CA313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574"/>
    <w:rsid w:val="00D26620"/>
    <w:rsid w:val="00D355AF"/>
    <w:rsid w:val="00D36A2B"/>
    <w:rsid w:val="00D437D6"/>
    <w:rsid w:val="00D43AB7"/>
    <w:rsid w:val="00D442A2"/>
    <w:rsid w:val="00D458E4"/>
    <w:rsid w:val="00D54F61"/>
    <w:rsid w:val="00D55555"/>
    <w:rsid w:val="00D57AAB"/>
    <w:rsid w:val="00D60C4E"/>
    <w:rsid w:val="00D62840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F2B18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53FF"/>
    <w:rsid w:val="00E863F1"/>
    <w:rsid w:val="00E9359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65A1F"/>
    <w:rsid w:val="00F66972"/>
    <w:rsid w:val="00F8509B"/>
    <w:rsid w:val="00F9221B"/>
    <w:rsid w:val="00F934F2"/>
    <w:rsid w:val="00F95A09"/>
    <w:rsid w:val="00F95C46"/>
    <w:rsid w:val="00FA272C"/>
    <w:rsid w:val="00FA59F6"/>
    <w:rsid w:val="00FA6C94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DBA7-D6BD-471C-AB44-C7F2314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10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196</cp:revision>
  <cp:lastPrinted>2022-11-14T10:49:00Z</cp:lastPrinted>
  <dcterms:created xsi:type="dcterms:W3CDTF">2019-07-31T10:54:00Z</dcterms:created>
  <dcterms:modified xsi:type="dcterms:W3CDTF">2022-11-15T03:52:00Z</dcterms:modified>
</cp:coreProperties>
</file>